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85507" w14:textId="12B5E56C" w:rsidR="00A03EAB" w:rsidRDefault="003E7C9F" w:rsidP="00E20F01">
      <w:pPr>
        <w:rPr>
          <w:b/>
          <w:sz w:val="24"/>
        </w:rPr>
      </w:pPr>
      <w:r>
        <w:rPr>
          <w:b/>
          <w:sz w:val="24"/>
        </w:rPr>
        <w:t>Tylor-made solutions-report template</w:t>
      </w:r>
      <w:r w:rsidR="00CC16CA">
        <w:rPr>
          <w:b/>
          <w:sz w:val="24"/>
        </w:rPr>
        <w:t>.doc</w:t>
      </w:r>
    </w:p>
    <w:p w14:paraId="1254FA57" w14:textId="3C72AA82" w:rsidR="00CC16CA" w:rsidRDefault="00B743ED" w:rsidP="00E20F01">
      <w:pPr>
        <w:rPr>
          <w:b/>
          <w:color w:val="06507A"/>
          <w:sz w:val="24"/>
        </w:rPr>
      </w:pPr>
      <w:r>
        <w:rPr>
          <w:b/>
          <w:color w:val="06507A"/>
          <w:sz w:val="24"/>
        </w:rPr>
        <w:t>Report template</w:t>
      </w:r>
    </w:p>
    <w:p w14:paraId="3AF0E0FA" w14:textId="78E8FAF3" w:rsidR="00CC16CA" w:rsidRDefault="003E7C9F" w:rsidP="00E20F01">
      <w:pPr>
        <w:rPr>
          <w:bCs/>
          <w:szCs w:val="18"/>
        </w:rPr>
      </w:pPr>
      <w:r>
        <w:rPr>
          <w:bCs/>
          <w:szCs w:val="18"/>
        </w:rPr>
        <w:t xml:space="preserve">This template is to </w:t>
      </w:r>
      <w:r w:rsidRPr="003E7C9F">
        <w:rPr>
          <w:bCs/>
          <w:szCs w:val="18"/>
        </w:rPr>
        <w:t xml:space="preserve">help you to indicate possible </w:t>
      </w:r>
      <w:proofErr w:type="spellStart"/>
      <w:r w:rsidRPr="003E7C9F">
        <w:rPr>
          <w:bCs/>
          <w:szCs w:val="18"/>
        </w:rPr>
        <w:t>NbS</w:t>
      </w:r>
      <w:proofErr w:type="spellEnd"/>
      <w:r w:rsidRPr="003E7C9F">
        <w:rPr>
          <w:bCs/>
          <w:szCs w:val="18"/>
        </w:rPr>
        <w:t xml:space="preserve"> solutions to improve the adaptiveness of the investigated areas such as cities or districts or streets. To do it fill the gaps with the knowledge you acquired using IMPETUS measurements methodologies, but also you got from the internet and field observation. You will need the access to climate scan database. See the example of the tailor-made solutions for Groningen, the Netherlands and Gdansk in Poland.</w:t>
      </w:r>
    </w:p>
    <w:p w14:paraId="22EE0FF1" w14:textId="77777777" w:rsidR="003E7C9F" w:rsidRDefault="00CC16CA" w:rsidP="003E7C9F">
      <w:pPr>
        <w:spacing w:before="240" w:after="240"/>
        <w:rPr>
          <w:b/>
          <w:color w:val="06507A"/>
          <w:sz w:val="24"/>
        </w:rPr>
      </w:pPr>
      <w:r>
        <w:rPr>
          <w:b/>
          <w:color w:val="06507A"/>
          <w:sz w:val="24"/>
        </w:rPr>
        <w:t>S</w:t>
      </w:r>
      <w:r w:rsidR="003E7C9F">
        <w:rPr>
          <w:b/>
          <w:color w:val="06507A"/>
          <w:sz w:val="24"/>
        </w:rPr>
        <w:t>tep</w:t>
      </w:r>
      <w:r>
        <w:rPr>
          <w:b/>
          <w:color w:val="06507A"/>
          <w:sz w:val="24"/>
        </w:rPr>
        <w:t xml:space="preserve"> 1</w:t>
      </w:r>
      <w:r w:rsidR="003E7C9F">
        <w:rPr>
          <w:b/>
          <w:color w:val="06507A"/>
          <w:sz w:val="24"/>
        </w:rPr>
        <w:t xml:space="preserve"> Description of the investigated area</w:t>
      </w:r>
    </w:p>
    <w:p w14:paraId="52B55B2A" w14:textId="7CE5ABEF" w:rsidR="003E7C9F" w:rsidRPr="003E7C9F" w:rsidRDefault="003E7C9F" w:rsidP="003E7C9F">
      <w:pPr>
        <w:pStyle w:val="Legenda"/>
        <w:keepNext/>
        <w:spacing w:before="240" w:after="120"/>
        <w:jc w:val="center"/>
        <w:rPr>
          <w:i w:val="0"/>
          <w:color w:val="auto"/>
          <w:sz w:val="16"/>
        </w:rPr>
      </w:pPr>
      <w:r w:rsidRPr="003E7C9F">
        <w:rPr>
          <w:i w:val="0"/>
          <w:color w:val="auto"/>
          <w:sz w:val="16"/>
        </w:rPr>
        <w:t xml:space="preserve">Table </w:t>
      </w:r>
      <w:r w:rsidRPr="003E7C9F">
        <w:rPr>
          <w:i w:val="0"/>
          <w:color w:val="auto"/>
          <w:sz w:val="16"/>
        </w:rPr>
        <w:fldChar w:fldCharType="begin"/>
      </w:r>
      <w:r w:rsidRPr="003E7C9F">
        <w:rPr>
          <w:i w:val="0"/>
          <w:color w:val="auto"/>
          <w:sz w:val="16"/>
        </w:rPr>
        <w:instrText xml:space="preserve"> SEQ Table \* ARABIC </w:instrText>
      </w:r>
      <w:r w:rsidRPr="003E7C9F">
        <w:rPr>
          <w:i w:val="0"/>
          <w:color w:val="auto"/>
          <w:sz w:val="16"/>
        </w:rPr>
        <w:fldChar w:fldCharType="separate"/>
      </w:r>
      <w:r w:rsidR="00550ADA">
        <w:rPr>
          <w:i w:val="0"/>
          <w:noProof/>
          <w:color w:val="auto"/>
          <w:sz w:val="16"/>
        </w:rPr>
        <w:t>1</w:t>
      </w:r>
      <w:r w:rsidRPr="003E7C9F">
        <w:rPr>
          <w:i w:val="0"/>
          <w:color w:val="auto"/>
          <w:sz w:val="16"/>
        </w:rPr>
        <w:fldChar w:fldCharType="end"/>
      </w:r>
      <w:r w:rsidRPr="003E7C9F">
        <w:rPr>
          <w:i w:val="0"/>
          <w:color w:val="auto"/>
          <w:sz w:val="16"/>
        </w:rPr>
        <w:t>. Area description.</w:t>
      </w:r>
    </w:p>
    <w:tbl>
      <w:tblPr>
        <w:tblStyle w:val="Tabela-Siatka"/>
        <w:tblW w:w="0" w:type="auto"/>
        <w:jc w:val="center"/>
        <w:tblLook w:val="04A0" w:firstRow="1" w:lastRow="0" w:firstColumn="1" w:lastColumn="0" w:noHBand="0" w:noVBand="1"/>
      </w:tblPr>
      <w:tblGrid>
        <w:gridCol w:w="4813"/>
        <w:gridCol w:w="4814"/>
      </w:tblGrid>
      <w:tr w:rsidR="003E7C9F" w14:paraId="33AE914D" w14:textId="77777777" w:rsidTr="003E7C9F">
        <w:trPr>
          <w:trHeight w:val="850"/>
          <w:jc w:val="center"/>
        </w:trPr>
        <w:tc>
          <w:tcPr>
            <w:tcW w:w="4813" w:type="dxa"/>
            <w:vAlign w:val="center"/>
          </w:tcPr>
          <w:p w14:paraId="444062B8" w14:textId="6D6A3733" w:rsidR="003E7C9F" w:rsidRDefault="003E7C9F" w:rsidP="003E7C9F">
            <w:pPr>
              <w:spacing w:after="0"/>
              <w:jc w:val="left"/>
            </w:pPr>
            <w:r>
              <w:t>Name of the area (cities or district or street)</w:t>
            </w:r>
          </w:p>
        </w:tc>
        <w:tc>
          <w:tcPr>
            <w:tcW w:w="4814" w:type="dxa"/>
            <w:vAlign w:val="center"/>
          </w:tcPr>
          <w:p w14:paraId="7517F8BE" w14:textId="77777777" w:rsidR="003E7C9F" w:rsidRDefault="003E7C9F" w:rsidP="003E7C9F">
            <w:pPr>
              <w:spacing w:after="0"/>
              <w:jc w:val="left"/>
            </w:pPr>
          </w:p>
        </w:tc>
      </w:tr>
      <w:tr w:rsidR="003E7C9F" w14:paraId="2825B1F0" w14:textId="77777777" w:rsidTr="003E7C9F">
        <w:trPr>
          <w:trHeight w:val="850"/>
          <w:jc w:val="center"/>
        </w:trPr>
        <w:tc>
          <w:tcPr>
            <w:tcW w:w="4813" w:type="dxa"/>
            <w:vAlign w:val="center"/>
          </w:tcPr>
          <w:p w14:paraId="4B090F9D" w14:textId="5CDDC147" w:rsidR="003E7C9F" w:rsidRDefault="003E7C9F" w:rsidP="003E7C9F">
            <w:pPr>
              <w:spacing w:after="0"/>
              <w:jc w:val="left"/>
            </w:pPr>
            <w:r>
              <w:t>Reference to climatescan.nl database project</w:t>
            </w:r>
            <w:r w:rsidRPr="003E7C9F">
              <w:rPr>
                <w:rStyle w:val="Odwoanieprzypisudolnego"/>
                <w:b/>
                <w:color w:val="06507A"/>
              </w:rPr>
              <w:footnoteReference w:id="1"/>
            </w:r>
          </w:p>
        </w:tc>
        <w:tc>
          <w:tcPr>
            <w:tcW w:w="4814" w:type="dxa"/>
            <w:vAlign w:val="center"/>
          </w:tcPr>
          <w:p w14:paraId="35A8CF4E" w14:textId="77777777" w:rsidR="003E7C9F" w:rsidRDefault="003E7C9F" w:rsidP="003E7C9F">
            <w:pPr>
              <w:spacing w:after="0"/>
              <w:jc w:val="left"/>
            </w:pPr>
          </w:p>
        </w:tc>
      </w:tr>
      <w:tr w:rsidR="003E7C9F" w14:paraId="34151711" w14:textId="77777777" w:rsidTr="003E7C9F">
        <w:trPr>
          <w:trHeight w:val="1417"/>
          <w:jc w:val="center"/>
        </w:trPr>
        <w:tc>
          <w:tcPr>
            <w:tcW w:w="4813" w:type="dxa"/>
            <w:vAlign w:val="center"/>
          </w:tcPr>
          <w:p w14:paraId="57C2A13C" w14:textId="77777777" w:rsidR="003E7C9F" w:rsidRDefault="003E7C9F" w:rsidP="003E7C9F">
            <w:pPr>
              <w:spacing w:after="0"/>
              <w:jc w:val="left"/>
              <w:rPr>
                <w:b/>
              </w:rPr>
            </w:pPr>
            <w:r>
              <w:rPr>
                <w:b/>
              </w:rPr>
              <w:t>Investigated area topography</w:t>
            </w:r>
          </w:p>
          <w:p w14:paraId="49280C6B" w14:textId="4D5F3009" w:rsidR="003E7C9F" w:rsidRPr="003E7C9F" w:rsidRDefault="003E7C9F" w:rsidP="003E7C9F">
            <w:pPr>
              <w:spacing w:after="0"/>
              <w:jc w:val="left"/>
            </w:pPr>
            <w:r>
              <w:t>(described if the terrain is on slope, flat, you can add cross-sections or map to present the land shape).</w:t>
            </w:r>
          </w:p>
        </w:tc>
        <w:tc>
          <w:tcPr>
            <w:tcW w:w="4814" w:type="dxa"/>
            <w:vAlign w:val="center"/>
          </w:tcPr>
          <w:p w14:paraId="2071429C" w14:textId="77777777" w:rsidR="003E7C9F" w:rsidRDefault="003E7C9F" w:rsidP="003E7C9F">
            <w:pPr>
              <w:spacing w:after="0"/>
              <w:jc w:val="left"/>
            </w:pPr>
          </w:p>
        </w:tc>
      </w:tr>
      <w:tr w:rsidR="003E7C9F" w14:paraId="476F7A79" w14:textId="77777777" w:rsidTr="003E7C9F">
        <w:trPr>
          <w:trHeight w:val="1417"/>
          <w:jc w:val="center"/>
        </w:trPr>
        <w:tc>
          <w:tcPr>
            <w:tcW w:w="4813" w:type="dxa"/>
            <w:vAlign w:val="center"/>
          </w:tcPr>
          <w:p w14:paraId="01A6B456" w14:textId="77777777" w:rsidR="003E7C9F" w:rsidRDefault="003E7C9F" w:rsidP="003E7C9F">
            <w:pPr>
              <w:spacing w:after="0"/>
              <w:jc w:val="left"/>
              <w:rPr>
                <w:b/>
              </w:rPr>
            </w:pPr>
            <w:r>
              <w:rPr>
                <w:b/>
              </w:rPr>
              <w:t>Investigated area land development</w:t>
            </w:r>
          </w:p>
          <w:p w14:paraId="2822AA17" w14:textId="0A087615" w:rsidR="003E7C9F" w:rsidRPr="003E7C9F" w:rsidRDefault="003E7C9F" w:rsidP="003E7C9F">
            <w:pPr>
              <w:spacing w:after="0"/>
              <w:jc w:val="left"/>
            </w:pPr>
            <w:r>
              <w:t>(describe the intensity – low in suburbs and high in the city centre). Upload pictures, or photomaps print screens, sketches.</w:t>
            </w:r>
          </w:p>
        </w:tc>
        <w:tc>
          <w:tcPr>
            <w:tcW w:w="4814" w:type="dxa"/>
            <w:vAlign w:val="center"/>
          </w:tcPr>
          <w:p w14:paraId="54E3EFB3" w14:textId="77777777" w:rsidR="003E7C9F" w:rsidRDefault="003E7C9F" w:rsidP="003E7C9F">
            <w:pPr>
              <w:spacing w:after="0"/>
              <w:jc w:val="left"/>
            </w:pPr>
          </w:p>
        </w:tc>
      </w:tr>
    </w:tbl>
    <w:p w14:paraId="124E91CE" w14:textId="1754953D" w:rsidR="001F095E" w:rsidRDefault="001F095E" w:rsidP="003E7C9F">
      <w:r>
        <w:br w:type="page"/>
      </w:r>
    </w:p>
    <w:p w14:paraId="692ABC2A" w14:textId="4C2C7B3A" w:rsidR="001F095E" w:rsidRDefault="001F095E" w:rsidP="00B743ED">
      <w:pPr>
        <w:spacing w:after="240"/>
        <w:rPr>
          <w:b/>
          <w:color w:val="06507A"/>
          <w:sz w:val="24"/>
        </w:rPr>
      </w:pPr>
      <w:r>
        <w:rPr>
          <w:b/>
          <w:color w:val="06507A"/>
          <w:sz w:val="24"/>
        </w:rPr>
        <w:lastRenderedPageBreak/>
        <w:t>S</w:t>
      </w:r>
      <w:r w:rsidR="003E7C9F">
        <w:rPr>
          <w:b/>
          <w:color w:val="06507A"/>
          <w:sz w:val="24"/>
        </w:rPr>
        <w:t>tep</w:t>
      </w:r>
      <w:r>
        <w:rPr>
          <w:b/>
          <w:color w:val="06507A"/>
          <w:sz w:val="24"/>
        </w:rPr>
        <w:t xml:space="preserve"> 2</w:t>
      </w:r>
      <w:r w:rsidR="003E7C9F">
        <w:rPr>
          <w:b/>
          <w:color w:val="06507A"/>
          <w:sz w:val="24"/>
        </w:rPr>
        <w:t xml:space="preserve"> Climate change effects and generated problems</w:t>
      </w:r>
    </w:p>
    <w:p w14:paraId="59DAAD89" w14:textId="0B38E36A" w:rsidR="001F095E" w:rsidRDefault="003E7C9F" w:rsidP="003E7C9F">
      <w:r>
        <w:t xml:space="preserve">Identify climate change </w:t>
      </w:r>
      <w:r w:rsidRPr="003E7C9F">
        <w:t xml:space="preserve">effects that tackle the investigated area and describe main problems. Do research on online resources, use the results from the IMPETUS measurements and field observation. Mind that not all problems presented in the </w:t>
      </w:r>
      <w:r w:rsidR="00CE5816" w:rsidRPr="00CE5816">
        <w:rPr>
          <w:szCs w:val="20"/>
        </w:rPr>
        <w:fldChar w:fldCharType="begin"/>
      </w:r>
      <w:r w:rsidR="00CE5816" w:rsidRPr="00CE5816">
        <w:rPr>
          <w:szCs w:val="20"/>
        </w:rPr>
        <w:instrText xml:space="preserve"> REF _Ref127182403 \h  \* MERGEFORMAT </w:instrText>
      </w:r>
      <w:r w:rsidR="00CE5816" w:rsidRPr="00CE5816">
        <w:rPr>
          <w:szCs w:val="20"/>
        </w:rPr>
      </w:r>
      <w:r w:rsidR="00CE5816" w:rsidRPr="00CE5816">
        <w:rPr>
          <w:szCs w:val="20"/>
        </w:rPr>
        <w:fldChar w:fldCharType="separate"/>
      </w:r>
      <w:r w:rsidR="00CE5816" w:rsidRPr="00CE5816">
        <w:rPr>
          <w:szCs w:val="20"/>
        </w:rPr>
        <w:t xml:space="preserve">Table </w:t>
      </w:r>
      <w:r w:rsidR="00CE5816" w:rsidRPr="00CE5816">
        <w:rPr>
          <w:noProof/>
          <w:szCs w:val="20"/>
        </w:rPr>
        <w:t>2</w:t>
      </w:r>
      <w:r w:rsidR="00CE5816" w:rsidRPr="00CE5816">
        <w:rPr>
          <w:szCs w:val="20"/>
        </w:rPr>
        <w:fldChar w:fldCharType="end"/>
      </w:r>
      <w:r w:rsidR="00CE5816" w:rsidRPr="003E7C9F">
        <w:t xml:space="preserve"> may</w:t>
      </w:r>
      <w:r w:rsidRPr="003E7C9F">
        <w:t xml:space="preserve"> be </w:t>
      </w:r>
      <w:r w:rsidR="00CE5816" w:rsidRPr="003E7C9F">
        <w:t>present in</w:t>
      </w:r>
      <w:r w:rsidRPr="003E7C9F">
        <w:t xml:space="preserve"> your area.</w:t>
      </w:r>
    </w:p>
    <w:p w14:paraId="2D0ECB6E" w14:textId="32FC2D26" w:rsidR="00CE5816" w:rsidRPr="00CE5816" w:rsidRDefault="00CE5816" w:rsidP="00CE5816">
      <w:pPr>
        <w:pStyle w:val="Legenda"/>
        <w:keepNext/>
        <w:spacing w:before="240" w:after="120"/>
        <w:jc w:val="center"/>
        <w:rPr>
          <w:i w:val="0"/>
          <w:color w:val="auto"/>
          <w:sz w:val="16"/>
        </w:rPr>
      </w:pPr>
      <w:bookmarkStart w:id="0" w:name="_Ref127182403"/>
      <w:r w:rsidRPr="00CE5816">
        <w:rPr>
          <w:i w:val="0"/>
          <w:color w:val="auto"/>
          <w:sz w:val="16"/>
        </w:rPr>
        <w:t xml:space="preserve">Table </w:t>
      </w:r>
      <w:r w:rsidRPr="00CE5816">
        <w:rPr>
          <w:i w:val="0"/>
          <w:color w:val="auto"/>
          <w:sz w:val="16"/>
        </w:rPr>
        <w:fldChar w:fldCharType="begin"/>
      </w:r>
      <w:r w:rsidRPr="00CE5816">
        <w:rPr>
          <w:i w:val="0"/>
          <w:color w:val="auto"/>
          <w:sz w:val="16"/>
        </w:rPr>
        <w:instrText xml:space="preserve"> SEQ Table \* ARABIC </w:instrText>
      </w:r>
      <w:r w:rsidRPr="00CE5816">
        <w:rPr>
          <w:i w:val="0"/>
          <w:color w:val="auto"/>
          <w:sz w:val="16"/>
        </w:rPr>
        <w:fldChar w:fldCharType="separate"/>
      </w:r>
      <w:r w:rsidR="00550ADA">
        <w:rPr>
          <w:i w:val="0"/>
          <w:noProof/>
          <w:color w:val="auto"/>
          <w:sz w:val="16"/>
        </w:rPr>
        <w:t>2</w:t>
      </w:r>
      <w:r w:rsidRPr="00CE5816">
        <w:rPr>
          <w:i w:val="0"/>
          <w:color w:val="auto"/>
          <w:sz w:val="16"/>
        </w:rPr>
        <w:fldChar w:fldCharType="end"/>
      </w:r>
      <w:bookmarkEnd w:id="0"/>
      <w:r w:rsidRPr="00CE5816">
        <w:rPr>
          <w:i w:val="0"/>
          <w:color w:val="auto"/>
          <w:sz w:val="16"/>
        </w:rPr>
        <w:t>. Climate change effects/problems</w:t>
      </w:r>
      <w:r w:rsidR="003A5394">
        <w:rPr>
          <w:i w:val="0"/>
          <w:color w:val="auto"/>
          <w:sz w:val="16"/>
        </w:rPr>
        <w:t>.</w:t>
      </w:r>
    </w:p>
    <w:tbl>
      <w:tblPr>
        <w:tblStyle w:val="Tabela-Siatka"/>
        <w:tblW w:w="0" w:type="auto"/>
        <w:jc w:val="center"/>
        <w:tblLook w:val="04A0" w:firstRow="1" w:lastRow="0" w:firstColumn="1" w:lastColumn="0" w:noHBand="0" w:noVBand="1"/>
      </w:tblPr>
      <w:tblGrid>
        <w:gridCol w:w="3539"/>
        <w:gridCol w:w="6088"/>
      </w:tblGrid>
      <w:tr w:rsidR="00CE5816" w14:paraId="609EA561" w14:textId="77777777" w:rsidTr="00CE5816">
        <w:trPr>
          <w:trHeight w:val="567"/>
          <w:jc w:val="center"/>
        </w:trPr>
        <w:tc>
          <w:tcPr>
            <w:tcW w:w="3539" w:type="dxa"/>
            <w:vAlign w:val="center"/>
          </w:tcPr>
          <w:p w14:paraId="1BB5D5E5" w14:textId="1B6BDA05" w:rsidR="00CE5816" w:rsidRPr="00CE5816" w:rsidRDefault="00CE5816" w:rsidP="00CE5816">
            <w:pPr>
              <w:spacing w:after="0"/>
              <w:jc w:val="left"/>
              <w:rPr>
                <w:b/>
              </w:rPr>
            </w:pPr>
            <w:r>
              <w:rPr>
                <w:b/>
              </w:rPr>
              <w:t>Climate change effect</w:t>
            </w:r>
          </w:p>
        </w:tc>
        <w:tc>
          <w:tcPr>
            <w:tcW w:w="6088" w:type="dxa"/>
            <w:vAlign w:val="center"/>
          </w:tcPr>
          <w:p w14:paraId="29DB642C" w14:textId="6C00AA1B" w:rsidR="00CE5816" w:rsidRPr="00CE5816" w:rsidRDefault="00CE5816" w:rsidP="00CE5816">
            <w:pPr>
              <w:spacing w:after="0"/>
              <w:jc w:val="left"/>
              <w:rPr>
                <w:b/>
              </w:rPr>
            </w:pPr>
            <w:r>
              <w:rPr>
                <w:b/>
              </w:rPr>
              <w:t>Description</w:t>
            </w:r>
          </w:p>
        </w:tc>
      </w:tr>
      <w:tr w:rsidR="00CE5816" w14:paraId="20A948ED" w14:textId="77777777" w:rsidTr="00CE5816">
        <w:trPr>
          <w:trHeight w:val="567"/>
          <w:jc w:val="center"/>
        </w:trPr>
        <w:tc>
          <w:tcPr>
            <w:tcW w:w="3539" w:type="dxa"/>
            <w:vAlign w:val="center"/>
          </w:tcPr>
          <w:p w14:paraId="413B5953" w14:textId="5F3AE586" w:rsidR="00CE5816" w:rsidRDefault="00CE5816" w:rsidP="00CE5816">
            <w:pPr>
              <w:spacing w:after="0"/>
              <w:jc w:val="left"/>
            </w:pPr>
            <w:r>
              <w:t>The urban heat island effect</w:t>
            </w:r>
          </w:p>
        </w:tc>
        <w:tc>
          <w:tcPr>
            <w:tcW w:w="6088" w:type="dxa"/>
            <w:vAlign w:val="center"/>
          </w:tcPr>
          <w:p w14:paraId="1CDE8BE3" w14:textId="77777777" w:rsidR="00CE5816" w:rsidRDefault="00CE5816" w:rsidP="00CE5816">
            <w:pPr>
              <w:spacing w:after="0"/>
              <w:jc w:val="left"/>
            </w:pPr>
          </w:p>
        </w:tc>
      </w:tr>
      <w:tr w:rsidR="00CE5816" w14:paraId="5895C6F8" w14:textId="77777777" w:rsidTr="00CE5816">
        <w:trPr>
          <w:trHeight w:val="567"/>
          <w:jc w:val="center"/>
        </w:trPr>
        <w:tc>
          <w:tcPr>
            <w:tcW w:w="3539" w:type="dxa"/>
            <w:vAlign w:val="center"/>
          </w:tcPr>
          <w:p w14:paraId="195F6E30" w14:textId="64624194" w:rsidR="00CE5816" w:rsidRDefault="00CE5816" w:rsidP="00CE5816">
            <w:pPr>
              <w:spacing w:after="0"/>
              <w:jc w:val="left"/>
            </w:pPr>
            <w:r>
              <w:t>Loss of biodiversity</w:t>
            </w:r>
          </w:p>
        </w:tc>
        <w:tc>
          <w:tcPr>
            <w:tcW w:w="6088" w:type="dxa"/>
            <w:vAlign w:val="center"/>
          </w:tcPr>
          <w:p w14:paraId="7D12E2DA" w14:textId="77777777" w:rsidR="00CE5816" w:rsidRDefault="00CE5816" w:rsidP="00CE5816">
            <w:pPr>
              <w:spacing w:after="0"/>
              <w:jc w:val="left"/>
            </w:pPr>
          </w:p>
        </w:tc>
      </w:tr>
      <w:tr w:rsidR="00CE5816" w14:paraId="53A65AD9" w14:textId="77777777" w:rsidTr="00CE5816">
        <w:trPr>
          <w:trHeight w:val="567"/>
          <w:jc w:val="center"/>
        </w:trPr>
        <w:tc>
          <w:tcPr>
            <w:tcW w:w="3539" w:type="dxa"/>
            <w:vAlign w:val="center"/>
          </w:tcPr>
          <w:p w14:paraId="04FF0904" w14:textId="0BE8A949" w:rsidR="00CE5816" w:rsidRDefault="00CE5816" w:rsidP="00CE5816">
            <w:pPr>
              <w:spacing w:after="0"/>
              <w:jc w:val="left"/>
            </w:pPr>
            <w:r>
              <w:t>Flooding</w:t>
            </w:r>
          </w:p>
        </w:tc>
        <w:tc>
          <w:tcPr>
            <w:tcW w:w="6088" w:type="dxa"/>
            <w:vAlign w:val="center"/>
          </w:tcPr>
          <w:p w14:paraId="470987AA" w14:textId="77777777" w:rsidR="00CE5816" w:rsidRDefault="00CE5816" w:rsidP="00CE5816">
            <w:pPr>
              <w:spacing w:after="0"/>
              <w:jc w:val="left"/>
            </w:pPr>
          </w:p>
        </w:tc>
      </w:tr>
      <w:tr w:rsidR="00CE5816" w14:paraId="7187F273" w14:textId="77777777" w:rsidTr="00CE5816">
        <w:trPr>
          <w:trHeight w:val="567"/>
          <w:jc w:val="center"/>
        </w:trPr>
        <w:tc>
          <w:tcPr>
            <w:tcW w:w="3539" w:type="dxa"/>
            <w:vAlign w:val="center"/>
          </w:tcPr>
          <w:p w14:paraId="2FF82BB9" w14:textId="150D3129" w:rsidR="00CE5816" w:rsidRDefault="00CE5816" w:rsidP="00CE5816">
            <w:pPr>
              <w:spacing w:after="0"/>
              <w:jc w:val="left"/>
            </w:pPr>
            <w:r>
              <w:t>Heavy precipitation</w:t>
            </w:r>
          </w:p>
        </w:tc>
        <w:tc>
          <w:tcPr>
            <w:tcW w:w="6088" w:type="dxa"/>
            <w:vAlign w:val="center"/>
          </w:tcPr>
          <w:p w14:paraId="5EB21978" w14:textId="77777777" w:rsidR="00CE5816" w:rsidRDefault="00CE5816" w:rsidP="00CE5816">
            <w:pPr>
              <w:spacing w:after="0"/>
              <w:jc w:val="left"/>
            </w:pPr>
          </w:p>
        </w:tc>
      </w:tr>
      <w:tr w:rsidR="00CE5816" w14:paraId="0B60ED57" w14:textId="77777777" w:rsidTr="00CE5816">
        <w:trPr>
          <w:trHeight w:val="567"/>
          <w:jc w:val="center"/>
        </w:trPr>
        <w:tc>
          <w:tcPr>
            <w:tcW w:w="3539" w:type="dxa"/>
            <w:vAlign w:val="center"/>
          </w:tcPr>
          <w:p w14:paraId="076D0829" w14:textId="10CBDAF5" w:rsidR="00CE5816" w:rsidRDefault="00CE5816" w:rsidP="00CE5816">
            <w:pPr>
              <w:spacing w:after="0"/>
              <w:jc w:val="left"/>
            </w:pPr>
            <w:r>
              <w:t>Climate extremes</w:t>
            </w:r>
          </w:p>
        </w:tc>
        <w:tc>
          <w:tcPr>
            <w:tcW w:w="6088" w:type="dxa"/>
            <w:vAlign w:val="center"/>
          </w:tcPr>
          <w:p w14:paraId="7CDED366" w14:textId="77777777" w:rsidR="00CE5816" w:rsidRDefault="00CE5816" w:rsidP="00CE5816">
            <w:pPr>
              <w:spacing w:after="0"/>
              <w:jc w:val="left"/>
            </w:pPr>
          </w:p>
        </w:tc>
      </w:tr>
      <w:tr w:rsidR="00CE5816" w14:paraId="688B44FB" w14:textId="77777777" w:rsidTr="00CE5816">
        <w:trPr>
          <w:trHeight w:val="567"/>
          <w:jc w:val="center"/>
        </w:trPr>
        <w:tc>
          <w:tcPr>
            <w:tcW w:w="3539" w:type="dxa"/>
            <w:vAlign w:val="center"/>
          </w:tcPr>
          <w:p w14:paraId="207DCAB2" w14:textId="21F2A1BC" w:rsidR="00CE5816" w:rsidRDefault="00CE5816" w:rsidP="00CE5816">
            <w:pPr>
              <w:spacing w:after="0"/>
              <w:jc w:val="left"/>
            </w:pPr>
            <w:r>
              <w:t>Loss of water quality and quantity</w:t>
            </w:r>
          </w:p>
        </w:tc>
        <w:tc>
          <w:tcPr>
            <w:tcW w:w="6088" w:type="dxa"/>
            <w:vAlign w:val="center"/>
          </w:tcPr>
          <w:p w14:paraId="14D5C8F6" w14:textId="77777777" w:rsidR="00CE5816" w:rsidRDefault="00CE5816" w:rsidP="00CE5816">
            <w:pPr>
              <w:spacing w:after="0"/>
              <w:jc w:val="left"/>
            </w:pPr>
          </w:p>
        </w:tc>
      </w:tr>
      <w:tr w:rsidR="00CE5816" w14:paraId="35A0D8AB" w14:textId="77777777" w:rsidTr="00CE5816">
        <w:trPr>
          <w:trHeight w:val="567"/>
          <w:jc w:val="center"/>
        </w:trPr>
        <w:tc>
          <w:tcPr>
            <w:tcW w:w="3539" w:type="dxa"/>
            <w:vAlign w:val="center"/>
          </w:tcPr>
          <w:p w14:paraId="41E23331" w14:textId="74BBA3BA" w:rsidR="00CE5816" w:rsidRDefault="00CE5816" w:rsidP="00CE5816">
            <w:pPr>
              <w:spacing w:after="0"/>
              <w:jc w:val="left"/>
            </w:pPr>
            <w:r>
              <w:t>Hot spells/heat waves</w:t>
            </w:r>
          </w:p>
        </w:tc>
        <w:tc>
          <w:tcPr>
            <w:tcW w:w="6088" w:type="dxa"/>
            <w:vAlign w:val="center"/>
          </w:tcPr>
          <w:p w14:paraId="1DD2A8C2" w14:textId="77777777" w:rsidR="00CE5816" w:rsidRDefault="00CE5816" w:rsidP="00CE5816">
            <w:pPr>
              <w:spacing w:after="0"/>
              <w:jc w:val="left"/>
            </w:pPr>
          </w:p>
        </w:tc>
      </w:tr>
      <w:tr w:rsidR="00CE5816" w14:paraId="0AF4AE5D" w14:textId="77777777" w:rsidTr="00CE5816">
        <w:trPr>
          <w:trHeight w:val="567"/>
          <w:jc w:val="center"/>
        </w:trPr>
        <w:tc>
          <w:tcPr>
            <w:tcW w:w="3539" w:type="dxa"/>
            <w:vAlign w:val="center"/>
          </w:tcPr>
          <w:p w14:paraId="76A4E8D1" w14:textId="2EC05676" w:rsidR="00CE5816" w:rsidRDefault="00CE5816" w:rsidP="00CE5816">
            <w:pPr>
              <w:spacing w:after="0"/>
              <w:jc w:val="left"/>
            </w:pPr>
            <w:r>
              <w:t>Droughts</w:t>
            </w:r>
          </w:p>
        </w:tc>
        <w:tc>
          <w:tcPr>
            <w:tcW w:w="6088" w:type="dxa"/>
            <w:vAlign w:val="center"/>
          </w:tcPr>
          <w:p w14:paraId="2F848BD1" w14:textId="77777777" w:rsidR="00CE5816" w:rsidRDefault="00CE5816" w:rsidP="00CE5816">
            <w:pPr>
              <w:spacing w:after="0"/>
              <w:jc w:val="left"/>
            </w:pPr>
          </w:p>
        </w:tc>
      </w:tr>
      <w:tr w:rsidR="00CE5816" w14:paraId="4038BB29" w14:textId="77777777" w:rsidTr="00CE5816">
        <w:trPr>
          <w:trHeight w:val="567"/>
          <w:jc w:val="center"/>
        </w:trPr>
        <w:tc>
          <w:tcPr>
            <w:tcW w:w="3539" w:type="dxa"/>
            <w:vAlign w:val="center"/>
          </w:tcPr>
          <w:p w14:paraId="67D1ECAA" w14:textId="2F3C6695" w:rsidR="00CE5816" w:rsidRDefault="00CE5816" w:rsidP="00CE5816">
            <w:pPr>
              <w:spacing w:after="0"/>
              <w:jc w:val="left"/>
            </w:pPr>
            <w:r>
              <w:t>Rising sea level</w:t>
            </w:r>
          </w:p>
        </w:tc>
        <w:tc>
          <w:tcPr>
            <w:tcW w:w="6088" w:type="dxa"/>
            <w:vAlign w:val="center"/>
          </w:tcPr>
          <w:p w14:paraId="7B712F83" w14:textId="77777777" w:rsidR="00CE5816" w:rsidRDefault="00CE5816" w:rsidP="00CE5816">
            <w:pPr>
              <w:spacing w:after="0"/>
              <w:jc w:val="left"/>
            </w:pPr>
          </w:p>
        </w:tc>
      </w:tr>
      <w:tr w:rsidR="00CE5816" w14:paraId="042EFCCE" w14:textId="77777777" w:rsidTr="00CE5816">
        <w:trPr>
          <w:trHeight w:val="567"/>
          <w:jc w:val="center"/>
        </w:trPr>
        <w:tc>
          <w:tcPr>
            <w:tcW w:w="3539" w:type="dxa"/>
            <w:vAlign w:val="center"/>
          </w:tcPr>
          <w:p w14:paraId="5B70F66D" w14:textId="7BB39C54" w:rsidR="00CE5816" w:rsidRDefault="00CE5816" w:rsidP="00CE5816">
            <w:pPr>
              <w:spacing w:after="0"/>
              <w:jc w:val="left"/>
            </w:pPr>
            <w:r>
              <w:t>Plastic pollution</w:t>
            </w:r>
          </w:p>
        </w:tc>
        <w:tc>
          <w:tcPr>
            <w:tcW w:w="6088" w:type="dxa"/>
            <w:vAlign w:val="center"/>
          </w:tcPr>
          <w:p w14:paraId="17AA87F8" w14:textId="77777777" w:rsidR="00CE5816" w:rsidRDefault="00CE5816" w:rsidP="00CE5816">
            <w:pPr>
              <w:spacing w:after="0"/>
              <w:jc w:val="left"/>
            </w:pPr>
          </w:p>
        </w:tc>
      </w:tr>
      <w:tr w:rsidR="00CE5816" w14:paraId="139C6D34" w14:textId="77777777" w:rsidTr="00CE5816">
        <w:trPr>
          <w:trHeight w:val="567"/>
          <w:jc w:val="center"/>
        </w:trPr>
        <w:tc>
          <w:tcPr>
            <w:tcW w:w="3539" w:type="dxa"/>
            <w:vAlign w:val="center"/>
          </w:tcPr>
          <w:p w14:paraId="19A517CC" w14:textId="37760543" w:rsidR="00CE5816" w:rsidRDefault="00CE5816" w:rsidP="00CE5816">
            <w:pPr>
              <w:spacing w:after="0"/>
              <w:jc w:val="left"/>
            </w:pPr>
            <w:r>
              <w:t>Air pollution</w:t>
            </w:r>
          </w:p>
        </w:tc>
        <w:tc>
          <w:tcPr>
            <w:tcW w:w="6088" w:type="dxa"/>
            <w:vAlign w:val="center"/>
          </w:tcPr>
          <w:p w14:paraId="6D8E9FFC" w14:textId="77777777" w:rsidR="00CE5816" w:rsidRDefault="00CE5816" w:rsidP="00CE5816">
            <w:pPr>
              <w:spacing w:after="0"/>
              <w:jc w:val="left"/>
            </w:pPr>
          </w:p>
        </w:tc>
      </w:tr>
    </w:tbl>
    <w:p w14:paraId="6379248A" w14:textId="0EDB5D40" w:rsidR="00B743ED" w:rsidRDefault="00B743ED" w:rsidP="00B743ED">
      <w:pPr>
        <w:spacing w:before="240" w:after="240"/>
        <w:rPr>
          <w:b/>
          <w:color w:val="06507A"/>
          <w:sz w:val="24"/>
        </w:rPr>
      </w:pPr>
      <w:r>
        <w:rPr>
          <w:b/>
          <w:color w:val="06507A"/>
          <w:sz w:val="24"/>
        </w:rPr>
        <w:t>Step 3 Generate the DNA of the city</w:t>
      </w:r>
    </w:p>
    <w:p w14:paraId="2D93C9D5" w14:textId="27C220A1" w:rsidR="00CE5816" w:rsidRDefault="00B743ED" w:rsidP="003E7C9F">
      <w:r>
        <w:t xml:space="preserve">The instruction how to generate city DNA you will find in </w:t>
      </w:r>
      <w:proofErr w:type="spellStart"/>
      <w:r w:rsidRPr="00B743ED">
        <w:rPr>
          <w:color w:val="F6A200"/>
          <w:u w:val="single"/>
        </w:rPr>
        <w:t>ClimateScan</w:t>
      </w:r>
      <w:proofErr w:type="spellEnd"/>
      <w:r w:rsidRPr="00B743ED">
        <w:rPr>
          <w:color w:val="F6A200"/>
          <w:u w:val="single"/>
        </w:rPr>
        <w:t xml:space="preserve"> instruction.pdf</w:t>
      </w:r>
      <w:r w:rsidRPr="00B743ED">
        <w:t xml:space="preserve">. Shortly comment the results, focusing on the </w:t>
      </w:r>
      <w:proofErr w:type="spellStart"/>
      <w:r w:rsidRPr="00B743ED">
        <w:t>NbS</w:t>
      </w:r>
      <w:proofErr w:type="spellEnd"/>
      <w:r w:rsidRPr="00B743ED">
        <w:t xml:space="preserve"> solutions, that are implemented in the city to mitigate and adapt to climate changes. Remember that climatescan.nl database is a narrative map and data are not reviewed, but if they are added to your own research and acquired data their analysis is beneficial and can add value to the area land development at the early stage analysis.</w:t>
      </w:r>
    </w:p>
    <w:p w14:paraId="77106D58" w14:textId="579CE8B0" w:rsidR="00B743ED" w:rsidRDefault="00B743ED" w:rsidP="00B743ED">
      <w:pPr>
        <w:spacing w:before="240" w:after="240"/>
        <w:rPr>
          <w:b/>
          <w:color w:val="06507A"/>
          <w:sz w:val="24"/>
        </w:rPr>
      </w:pPr>
      <w:r>
        <w:rPr>
          <w:b/>
          <w:color w:val="06507A"/>
          <w:sz w:val="24"/>
        </w:rPr>
        <w:t xml:space="preserve">Step 4 The review of the </w:t>
      </w:r>
      <w:proofErr w:type="spellStart"/>
      <w:r>
        <w:rPr>
          <w:b/>
          <w:color w:val="06507A"/>
          <w:sz w:val="24"/>
        </w:rPr>
        <w:t>NbS</w:t>
      </w:r>
      <w:proofErr w:type="spellEnd"/>
    </w:p>
    <w:p w14:paraId="5D6A8FD6" w14:textId="24B34BB2" w:rsidR="00B743ED" w:rsidRDefault="00B743ED" w:rsidP="003E7C9F">
      <w:pPr>
        <w:rPr>
          <w:lang w:val="en-US"/>
        </w:rPr>
      </w:pPr>
      <w:r>
        <w:t xml:space="preserve">Look through </w:t>
      </w:r>
      <w:r w:rsidRPr="00B743ED">
        <w:t xml:space="preserve">the set of </w:t>
      </w:r>
      <w:proofErr w:type="spellStart"/>
      <w:r w:rsidRPr="00B743ED">
        <w:t>NbS</w:t>
      </w:r>
      <w:proofErr w:type="spellEnd"/>
      <w:r w:rsidRPr="00B743ED">
        <w:t xml:space="preserve"> solutions presented in the table below or directly </w:t>
      </w:r>
      <w:r w:rsidR="00550ADA" w:rsidRPr="00B743ED">
        <w:t>from the</w:t>
      </w:r>
      <w:r w:rsidRPr="00B743ED">
        <w:t xml:space="preserve"> database climatescan.nl</w:t>
      </w:r>
      <w:r>
        <w:t>.</w:t>
      </w:r>
      <w:r w:rsidRPr="00B743ED">
        <w:t xml:space="preserve"> You can also visit </w:t>
      </w:r>
      <w:hyperlink r:id="rId8" w:history="1">
        <w:r w:rsidRPr="00B743ED">
          <w:rPr>
            <w:rStyle w:val="Hipercze"/>
            <w:iCs/>
            <w:lang w:val="en-US"/>
          </w:rPr>
          <w:t>https://www.urbangreenbluegrids.com/measures/</w:t>
        </w:r>
      </w:hyperlink>
      <w:r w:rsidRPr="00B743ED">
        <w:rPr>
          <w:i/>
          <w:iCs/>
          <w:lang w:val="en-US"/>
        </w:rPr>
        <w:t xml:space="preserve"> </w:t>
      </w:r>
      <w:r w:rsidRPr="00B743ED">
        <w:rPr>
          <w:lang w:val="en-US"/>
        </w:rPr>
        <w:t xml:space="preserve">for more inspiration on </w:t>
      </w:r>
      <w:proofErr w:type="spellStart"/>
      <w:r w:rsidRPr="00B743ED">
        <w:rPr>
          <w:lang w:val="en-US"/>
        </w:rPr>
        <w:t>NbS</w:t>
      </w:r>
      <w:proofErr w:type="spellEnd"/>
      <w:r w:rsidRPr="00B743ED">
        <w:rPr>
          <w:lang w:val="en-US"/>
        </w:rPr>
        <w:t>.</w:t>
      </w:r>
    </w:p>
    <w:p w14:paraId="31E92F7F" w14:textId="161ED8B9" w:rsidR="00B743ED" w:rsidRDefault="00B743ED" w:rsidP="003E7C9F">
      <w:pPr>
        <w:rPr>
          <w:lang w:val="en-US"/>
        </w:rPr>
      </w:pPr>
      <w:r>
        <w:rPr>
          <w:lang w:val="en-US"/>
        </w:rPr>
        <w:br w:type="page"/>
      </w:r>
    </w:p>
    <w:p w14:paraId="78D90487" w14:textId="4D46F996" w:rsidR="004864A4" w:rsidRPr="004864A4" w:rsidRDefault="004864A4" w:rsidP="004864A4">
      <w:pPr>
        <w:pStyle w:val="Legenda"/>
        <w:keepNext/>
        <w:spacing w:after="120"/>
        <w:jc w:val="center"/>
        <w:rPr>
          <w:i w:val="0"/>
          <w:color w:val="auto"/>
          <w:sz w:val="16"/>
        </w:rPr>
      </w:pPr>
      <w:bookmarkStart w:id="1" w:name="_Ref127191424"/>
      <w:r w:rsidRPr="004864A4">
        <w:rPr>
          <w:i w:val="0"/>
          <w:color w:val="auto"/>
          <w:sz w:val="16"/>
        </w:rPr>
        <w:lastRenderedPageBreak/>
        <w:t xml:space="preserve">Table </w:t>
      </w:r>
      <w:r w:rsidRPr="004864A4">
        <w:rPr>
          <w:i w:val="0"/>
          <w:color w:val="auto"/>
          <w:sz w:val="16"/>
        </w:rPr>
        <w:fldChar w:fldCharType="begin"/>
      </w:r>
      <w:r w:rsidRPr="004864A4">
        <w:rPr>
          <w:i w:val="0"/>
          <w:color w:val="auto"/>
          <w:sz w:val="16"/>
        </w:rPr>
        <w:instrText xml:space="preserve"> SEQ Table \* ARABIC </w:instrText>
      </w:r>
      <w:r w:rsidRPr="004864A4">
        <w:rPr>
          <w:i w:val="0"/>
          <w:color w:val="auto"/>
          <w:sz w:val="16"/>
        </w:rPr>
        <w:fldChar w:fldCharType="separate"/>
      </w:r>
      <w:r w:rsidR="00550ADA">
        <w:rPr>
          <w:i w:val="0"/>
          <w:noProof/>
          <w:color w:val="auto"/>
          <w:sz w:val="16"/>
        </w:rPr>
        <w:t>3</w:t>
      </w:r>
      <w:r w:rsidRPr="004864A4">
        <w:rPr>
          <w:i w:val="0"/>
          <w:color w:val="auto"/>
          <w:sz w:val="16"/>
        </w:rPr>
        <w:fldChar w:fldCharType="end"/>
      </w:r>
      <w:bookmarkEnd w:id="1"/>
      <w:r w:rsidRPr="004864A4">
        <w:rPr>
          <w:i w:val="0"/>
          <w:color w:val="auto"/>
          <w:sz w:val="16"/>
        </w:rPr>
        <w:t>.</w:t>
      </w:r>
      <w:r>
        <w:rPr>
          <w:i w:val="0"/>
          <w:color w:val="auto"/>
          <w:sz w:val="16"/>
        </w:rPr>
        <w:t xml:space="preserve"> </w:t>
      </w:r>
      <w:proofErr w:type="spellStart"/>
      <w:r>
        <w:rPr>
          <w:i w:val="0"/>
          <w:color w:val="auto"/>
          <w:sz w:val="16"/>
        </w:rPr>
        <w:t>NbS</w:t>
      </w:r>
      <w:proofErr w:type="spellEnd"/>
      <w:r>
        <w:rPr>
          <w:i w:val="0"/>
          <w:color w:val="auto"/>
          <w:sz w:val="16"/>
        </w:rPr>
        <w:t xml:space="preserve"> solutions (climatescan.nl)</w:t>
      </w:r>
      <w:r w:rsidR="003A5394">
        <w:rPr>
          <w:i w:val="0"/>
          <w:color w:val="auto"/>
          <w:sz w:val="16"/>
        </w:rPr>
        <w:t>.</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8D08D" w:themeFill="accent6" w:themeFillTint="99"/>
        <w:tblCellMar>
          <w:top w:w="108" w:type="dxa"/>
          <w:bottom w:w="108" w:type="dxa"/>
        </w:tblCellMar>
        <w:tblLook w:val="04A0" w:firstRow="1" w:lastRow="0" w:firstColumn="1" w:lastColumn="0" w:noHBand="0" w:noVBand="1"/>
      </w:tblPr>
      <w:tblGrid>
        <w:gridCol w:w="1555"/>
        <w:gridCol w:w="1704"/>
        <w:gridCol w:w="3401"/>
        <w:gridCol w:w="2967"/>
      </w:tblGrid>
      <w:tr w:rsidR="00AB35F5" w14:paraId="12A63139" w14:textId="77777777" w:rsidTr="004864A4">
        <w:trPr>
          <w:trHeight w:val="510"/>
        </w:trPr>
        <w:tc>
          <w:tcPr>
            <w:tcW w:w="1555" w:type="dxa"/>
            <w:shd w:val="clear" w:color="auto" w:fill="A8D08D" w:themeFill="accent6" w:themeFillTint="99"/>
            <w:vAlign w:val="center"/>
          </w:tcPr>
          <w:p w14:paraId="45338CDD" w14:textId="77777777" w:rsidR="00B743ED" w:rsidRPr="001D2132" w:rsidRDefault="00B743ED" w:rsidP="001D2132">
            <w:pPr>
              <w:spacing w:after="0"/>
              <w:jc w:val="center"/>
              <w:rPr>
                <w:b/>
                <w:sz w:val="16"/>
                <w:szCs w:val="18"/>
              </w:rPr>
            </w:pPr>
          </w:p>
        </w:tc>
        <w:tc>
          <w:tcPr>
            <w:tcW w:w="1704" w:type="dxa"/>
            <w:shd w:val="clear" w:color="auto" w:fill="A8D08D" w:themeFill="accent6" w:themeFillTint="99"/>
            <w:vAlign w:val="center"/>
          </w:tcPr>
          <w:p w14:paraId="65AFCE94" w14:textId="14AB0794" w:rsidR="00B743ED" w:rsidRPr="001D2132" w:rsidRDefault="001D2132" w:rsidP="001D2132">
            <w:pPr>
              <w:spacing w:after="0"/>
              <w:jc w:val="center"/>
              <w:rPr>
                <w:b/>
                <w:sz w:val="16"/>
                <w:szCs w:val="18"/>
              </w:rPr>
            </w:pPr>
            <w:r>
              <w:rPr>
                <w:b/>
                <w:sz w:val="16"/>
                <w:szCs w:val="18"/>
              </w:rPr>
              <w:t>Symbol</w:t>
            </w:r>
          </w:p>
        </w:tc>
        <w:tc>
          <w:tcPr>
            <w:tcW w:w="3401" w:type="dxa"/>
            <w:shd w:val="clear" w:color="auto" w:fill="A8D08D" w:themeFill="accent6" w:themeFillTint="99"/>
            <w:vAlign w:val="center"/>
          </w:tcPr>
          <w:p w14:paraId="2494EADE" w14:textId="1066A205" w:rsidR="00B743ED" w:rsidRPr="001D2132" w:rsidRDefault="001D2132" w:rsidP="001D2132">
            <w:pPr>
              <w:spacing w:after="0"/>
              <w:jc w:val="left"/>
              <w:rPr>
                <w:b/>
                <w:sz w:val="16"/>
                <w:szCs w:val="18"/>
              </w:rPr>
            </w:pPr>
            <w:r>
              <w:rPr>
                <w:b/>
                <w:sz w:val="16"/>
                <w:szCs w:val="18"/>
              </w:rPr>
              <w:t>Picture /</w:t>
            </w:r>
            <w:r>
              <w:rPr>
                <w:b/>
                <w:sz w:val="16"/>
                <w:szCs w:val="18"/>
              </w:rPr>
              <w:br/>
              <w:t xml:space="preserve">Link </w:t>
            </w:r>
            <w:proofErr w:type="spellStart"/>
            <w:r>
              <w:rPr>
                <w:b/>
                <w:sz w:val="16"/>
                <w:szCs w:val="18"/>
              </w:rPr>
              <w:t>ClimateScan</w:t>
            </w:r>
            <w:proofErr w:type="spellEnd"/>
            <w:r>
              <w:rPr>
                <w:b/>
                <w:sz w:val="16"/>
                <w:szCs w:val="18"/>
              </w:rPr>
              <w:t xml:space="preserve"> category</w:t>
            </w:r>
          </w:p>
        </w:tc>
        <w:tc>
          <w:tcPr>
            <w:tcW w:w="2967" w:type="dxa"/>
            <w:shd w:val="clear" w:color="auto" w:fill="A8D08D" w:themeFill="accent6" w:themeFillTint="99"/>
            <w:vAlign w:val="center"/>
          </w:tcPr>
          <w:p w14:paraId="00031E18" w14:textId="0CA0E24F" w:rsidR="00B743ED" w:rsidRPr="001D2132" w:rsidRDefault="001D2132" w:rsidP="001D2132">
            <w:pPr>
              <w:spacing w:after="0"/>
              <w:jc w:val="center"/>
              <w:rPr>
                <w:b/>
                <w:sz w:val="16"/>
                <w:szCs w:val="18"/>
              </w:rPr>
            </w:pPr>
            <w:r>
              <w:rPr>
                <w:b/>
                <w:sz w:val="16"/>
                <w:szCs w:val="18"/>
              </w:rPr>
              <w:t>Name (English)</w:t>
            </w:r>
          </w:p>
        </w:tc>
      </w:tr>
      <w:tr w:rsidR="00AB35F5" w14:paraId="1FDB34B7" w14:textId="77777777" w:rsidTr="007A7061">
        <w:trPr>
          <w:trHeight w:val="850"/>
        </w:trPr>
        <w:tc>
          <w:tcPr>
            <w:tcW w:w="1555" w:type="dxa"/>
            <w:shd w:val="clear" w:color="auto" w:fill="A8D08D" w:themeFill="accent6" w:themeFillTint="99"/>
            <w:vAlign w:val="center"/>
          </w:tcPr>
          <w:p w14:paraId="0A28B2C2" w14:textId="349D3198" w:rsidR="001D2132" w:rsidRPr="001D2132" w:rsidRDefault="001D2132" w:rsidP="001D2132">
            <w:pPr>
              <w:spacing w:after="0"/>
              <w:jc w:val="center"/>
              <w:rPr>
                <w:b/>
                <w:sz w:val="16"/>
                <w:szCs w:val="18"/>
              </w:rPr>
            </w:pPr>
            <w:r>
              <w:rPr>
                <w:b/>
                <w:sz w:val="16"/>
                <w:szCs w:val="18"/>
              </w:rPr>
              <w:t>bioswale</w:t>
            </w:r>
          </w:p>
        </w:tc>
        <w:tc>
          <w:tcPr>
            <w:tcW w:w="1704" w:type="dxa"/>
            <w:shd w:val="clear" w:color="auto" w:fill="E2EFD9" w:themeFill="accent6" w:themeFillTint="33"/>
            <w:vAlign w:val="center"/>
          </w:tcPr>
          <w:p w14:paraId="565E7951" w14:textId="2A34A181" w:rsidR="001D2132" w:rsidRDefault="001D2132" w:rsidP="001D2132">
            <w:pPr>
              <w:spacing w:after="0"/>
              <w:jc w:val="center"/>
              <w:rPr>
                <w:b/>
                <w:sz w:val="16"/>
                <w:szCs w:val="18"/>
              </w:rPr>
            </w:pPr>
            <w:r>
              <w:rPr>
                <w:b/>
                <w:noProof/>
                <w:sz w:val="16"/>
                <w:szCs w:val="18"/>
                <w:lang w:eastAsia="en-GB"/>
              </w:rPr>
              <w:drawing>
                <wp:inline distT="0" distB="0" distL="0" distR="0" wp14:anchorId="4024A7F5" wp14:editId="2302478C">
                  <wp:extent cx="907200" cy="900000"/>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907200" cy="900000"/>
                          </a:xfrm>
                          <a:prstGeom prst="rect">
                            <a:avLst/>
                          </a:prstGeom>
                        </pic:spPr>
                      </pic:pic>
                    </a:graphicData>
                  </a:graphic>
                </wp:inline>
              </w:drawing>
            </w:r>
          </w:p>
        </w:tc>
        <w:tc>
          <w:tcPr>
            <w:tcW w:w="3401" w:type="dxa"/>
            <w:shd w:val="clear" w:color="auto" w:fill="E2EFD9" w:themeFill="accent6" w:themeFillTint="33"/>
            <w:vAlign w:val="center"/>
          </w:tcPr>
          <w:p w14:paraId="3FBC68E2" w14:textId="77777777" w:rsidR="001D2132" w:rsidRDefault="001D2132" w:rsidP="001D2132">
            <w:pPr>
              <w:spacing w:after="0"/>
              <w:jc w:val="left"/>
              <w:rPr>
                <w:b/>
                <w:sz w:val="16"/>
                <w:szCs w:val="18"/>
              </w:rPr>
            </w:pPr>
            <w:r>
              <w:rPr>
                <w:b/>
                <w:noProof/>
                <w:sz w:val="16"/>
                <w:szCs w:val="18"/>
                <w:lang w:eastAsia="en-GB"/>
              </w:rPr>
              <w:drawing>
                <wp:inline distT="0" distB="0" distL="0" distR="0" wp14:anchorId="35747D37" wp14:editId="297F9BF4">
                  <wp:extent cx="1922400" cy="1080000"/>
                  <wp:effectExtent l="0" t="0" r="190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a:extLst>
                              <a:ext uri="{28A0092B-C50C-407E-A947-70E740481C1C}">
                                <a14:useLocalDpi xmlns:a14="http://schemas.microsoft.com/office/drawing/2010/main" val="0"/>
                              </a:ext>
                            </a:extLst>
                          </a:blip>
                          <a:stretch>
                            <a:fillRect/>
                          </a:stretch>
                        </pic:blipFill>
                        <pic:spPr>
                          <a:xfrm>
                            <a:off x="0" y="0"/>
                            <a:ext cx="1922400" cy="1080000"/>
                          </a:xfrm>
                          <a:prstGeom prst="rect">
                            <a:avLst/>
                          </a:prstGeom>
                        </pic:spPr>
                      </pic:pic>
                    </a:graphicData>
                  </a:graphic>
                </wp:inline>
              </w:drawing>
            </w:r>
          </w:p>
          <w:p w14:paraId="01610527" w14:textId="15BA1EF6" w:rsidR="001D2132" w:rsidRPr="001D2132" w:rsidRDefault="001D2132" w:rsidP="001D2132">
            <w:pPr>
              <w:spacing w:after="0"/>
              <w:jc w:val="left"/>
              <w:rPr>
                <w:sz w:val="16"/>
                <w:szCs w:val="18"/>
              </w:rPr>
            </w:pPr>
            <w:r>
              <w:rPr>
                <w:sz w:val="16"/>
                <w:szCs w:val="18"/>
              </w:rPr>
              <w:t xml:space="preserve">More examples on: </w:t>
            </w:r>
            <w:hyperlink r:id="rId11" w:anchor="filter-1-1" w:history="1">
              <w:r w:rsidRPr="00F047AE">
                <w:rPr>
                  <w:rStyle w:val="Hipercze"/>
                  <w:sz w:val="16"/>
                  <w:szCs w:val="18"/>
                </w:rPr>
                <w:t>https://www.climatescan.org/#filter-1-1</w:t>
              </w:r>
            </w:hyperlink>
            <w:r>
              <w:rPr>
                <w:sz w:val="16"/>
                <w:szCs w:val="18"/>
              </w:rPr>
              <w:t xml:space="preserve"> </w:t>
            </w:r>
          </w:p>
        </w:tc>
        <w:tc>
          <w:tcPr>
            <w:tcW w:w="2967" w:type="dxa"/>
            <w:shd w:val="clear" w:color="auto" w:fill="E2EFD9" w:themeFill="accent6" w:themeFillTint="33"/>
          </w:tcPr>
          <w:p w14:paraId="020F4BCA" w14:textId="56E25575" w:rsidR="001D2132" w:rsidRPr="001D2132" w:rsidRDefault="001D2132" w:rsidP="001D2132">
            <w:pPr>
              <w:spacing w:after="0"/>
              <w:rPr>
                <w:sz w:val="16"/>
                <w:szCs w:val="18"/>
              </w:rPr>
            </w:pPr>
            <w:r>
              <w:rPr>
                <w:b/>
                <w:sz w:val="16"/>
                <w:szCs w:val="18"/>
              </w:rPr>
              <w:t xml:space="preserve">A bioswale </w:t>
            </w:r>
            <w:r>
              <w:rPr>
                <w:sz w:val="16"/>
                <w:szCs w:val="18"/>
              </w:rPr>
              <w:t>is a ditch with vegetation, a porous bottom and below that a layer of gravel, packed in geotextile with an infiltration pipe/drainpipe. It allows rainwater storage, infiltration and transport while helping to enhance biodiversity and quality of life.</w:t>
            </w:r>
          </w:p>
        </w:tc>
      </w:tr>
      <w:tr w:rsidR="00AB35F5" w14:paraId="26618CD0" w14:textId="77777777" w:rsidTr="007A7061">
        <w:trPr>
          <w:trHeight w:val="850"/>
        </w:trPr>
        <w:tc>
          <w:tcPr>
            <w:tcW w:w="1555" w:type="dxa"/>
            <w:shd w:val="clear" w:color="auto" w:fill="A8D08D" w:themeFill="accent6" w:themeFillTint="99"/>
            <w:vAlign w:val="center"/>
          </w:tcPr>
          <w:p w14:paraId="53951B5F" w14:textId="030E43B5" w:rsidR="00AB35F5" w:rsidRDefault="00AB35F5" w:rsidP="001D2132">
            <w:pPr>
              <w:spacing w:after="0"/>
              <w:jc w:val="center"/>
              <w:rPr>
                <w:b/>
                <w:sz w:val="16"/>
                <w:szCs w:val="18"/>
              </w:rPr>
            </w:pPr>
            <w:r>
              <w:rPr>
                <w:b/>
                <w:sz w:val="16"/>
                <w:szCs w:val="18"/>
              </w:rPr>
              <w:t>green roofs</w:t>
            </w:r>
          </w:p>
        </w:tc>
        <w:tc>
          <w:tcPr>
            <w:tcW w:w="1704" w:type="dxa"/>
            <w:shd w:val="clear" w:color="auto" w:fill="E2EFD9" w:themeFill="accent6" w:themeFillTint="33"/>
            <w:vAlign w:val="center"/>
          </w:tcPr>
          <w:p w14:paraId="1A47DBEA" w14:textId="5A9AEA8C" w:rsidR="00AB35F5" w:rsidRDefault="00600835" w:rsidP="001D2132">
            <w:pPr>
              <w:spacing w:after="0"/>
              <w:jc w:val="center"/>
              <w:rPr>
                <w:b/>
                <w:noProof/>
                <w:sz w:val="16"/>
                <w:szCs w:val="18"/>
                <w:lang w:eastAsia="en-GB"/>
              </w:rPr>
            </w:pPr>
            <w:r>
              <w:rPr>
                <w:b/>
                <w:noProof/>
                <w:sz w:val="16"/>
                <w:szCs w:val="18"/>
                <w:lang w:eastAsia="en-GB"/>
              </w:rPr>
              <w:drawing>
                <wp:inline distT="0" distB="0" distL="0" distR="0" wp14:anchorId="0424F114" wp14:editId="69D1BDB8">
                  <wp:extent cx="900000" cy="900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3401" w:type="dxa"/>
            <w:shd w:val="clear" w:color="auto" w:fill="E2EFD9" w:themeFill="accent6" w:themeFillTint="33"/>
            <w:vAlign w:val="center"/>
          </w:tcPr>
          <w:p w14:paraId="646E6F07"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50B656C5" wp14:editId="7132DF4D">
                  <wp:extent cx="1922145" cy="1597733"/>
                  <wp:effectExtent l="0" t="0" r="190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3">
                            <a:extLst>
                              <a:ext uri="{28A0092B-C50C-407E-A947-70E740481C1C}">
                                <a14:useLocalDpi xmlns:a14="http://schemas.microsoft.com/office/drawing/2010/main" val="0"/>
                              </a:ext>
                            </a:extLst>
                          </a:blip>
                          <a:stretch>
                            <a:fillRect/>
                          </a:stretch>
                        </pic:blipFill>
                        <pic:spPr>
                          <a:xfrm>
                            <a:off x="0" y="0"/>
                            <a:ext cx="1951362" cy="1622019"/>
                          </a:xfrm>
                          <a:prstGeom prst="rect">
                            <a:avLst/>
                          </a:prstGeom>
                        </pic:spPr>
                      </pic:pic>
                    </a:graphicData>
                  </a:graphic>
                </wp:inline>
              </w:drawing>
            </w:r>
          </w:p>
          <w:p w14:paraId="4E057041" w14:textId="77777777" w:rsidR="007A7061" w:rsidRDefault="007A7061" w:rsidP="001D2132">
            <w:pPr>
              <w:spacing w:after="0"/>
              <w:jc w:val="left"/>
              <w:rPr>
                <w:noProof/>
                <w:sz w:val="16"/>
                <w:szCs w:val="18"/>
                <w:lang w:eastAsia="en-GB"/>
              </w:rPr>
            </w:pPr>
            <w:r>
              <w:rPr>
                <w:noProof/>
                <w:sz w:val="16"/>
                <w:szCs w:val="18"/>
                <w:lang w:eastAsia="en-GB"/>
              </w:rPr>
              <w:t>Category green roofs &gt; 400 examples</w:t>
            </w:r>
          </w:p>
          <w:p w14:paraId="5FA6C273" w14:textId="77777777" w:rsidR="007A7061" w:rsidRDefault="007A7061" w:rsidP="001D2132">
            <w:pPr>
              <w:spacing w:after="0"/>
              <w:jc w:val="left"/>
              <w:rPr>
                <w:noProof/>
                <w:sz w:val="16"/>
                <w:szCs w:val="18"/>
                <w:lang w:eastAsia="en-GB"/>
              </w:rPr>
            </w:pPr>
            <w:r>
              <w:rPr>
                <w:noProof/>
                <w:sz w:val="16"/>
                <w:szCs w:val="18"/>
                <w:lang w:eastAsia="en-GB"/>
              </w:rPr>
              <w:t>More examples on:</w:t>
            </w:r>
          </w:p>
          <w:p w14:paraId="51CC4FA9" w14:textId="1C66997D" w:rsidR="007A7061" w:rsidRPr="007A7061" w:rsidRDefault="00000000" w:rsidP="007A7061">
            <w:pPr>
              <w:spacing w:after="0"/>
              <w:jc w:val="left"/>
              <w:rPr>
                <w:noProof/>
                <w:sz w:val="16"/>
                <w:szCs w:val="18"/>
                <w:lang w:eastAsia="en-GB"/>
              </w:rPr>
            </w:pPr>
            <w:hyperlink r:id="rId14" w:anchor="filter-1-4" w:history="1">
              <w:r w:rsidR="007A7061" w:rsidRPr="00F047AE">
                <w:rPr>
                  <w:rStyle w:val="Hipercze"/>
                  <w:noProof/>
                  <w:sz w:val="16"/>
                  <w:szCs w:val="18"/>
                  <w:lang w:eastAsia="en-GB"/>
                </w:rPr>
                <w:t>https://www.climatescan.org/#filter-1-4</w:t>
              </w:r>
            </w:hyperlink>
            <w:r w:rsidR="007A7061">
              <w:rPr>
                <w:noProof/>
                <w:sz w:val="16"/>
                <w:szCs w:val="18"/>
                <w:lang w:eastAsia="en-GB"/>
              </w:rPr>
              <w:t xml:space="preserve"> </w:t>
            </w:r>
          </w:p>
        </w:tc>
        <w:tc>
          <w:tcPr>
            <w:tcW w:w="2967" w:type="dxa"/>
            <w:shd w:val="clear" w:color="auto" w:fill="E2EFD9" w:themeFill="accent6" w:themeFillTint="33"/>
          </w:tcPr>
          <w:p w14:paraId="2618F451" w14:textId="469D270F" w:rsidR="00AB35F5" w:rsidRPr="007A7061" w:rsidRDefault="007A7061" w:rsidP="007A7061">
            <w:pPr>
              <w:spacing w:after="0"/>
              <w:rPr>
                <w:sz w:val="16"/>
                <w:szCs w:val="18"/>
              </w:rPr>
            </w:pPr>
            <w:r>
              <w:rPr>
                <w:b/>
                <w:sz w:val="16"/>
                <w:szCs w:val="18"/>
              </w:rPr>
              <w:t xml:space="preserve">A green roof </w:t>
            </w:r>
            <w:r>
              <w:rPr>
                <w:sz w:val="16"/>
                <w:szCs w:val="18"/>
              </w:rPr>
              <w:t xml:space="preserve">is a </w:t>
            </w:r>
            <w:r w:rsidRPr="007A7061">
              <w:rPr>
                <w:sz w:val="16"/>
                <w:szCs w:val="18"/>
              </w:rPr>
              <w:t>multi-layered roof system that is partially or entirely covered with vegetation. Extensive green roofs have a maximum depth of six inches and are a layered system containing growing media, waterproofing membrane, drainage, and often irrigation components. Extensive green roofs can support groundcovers and shallow root plant material, and therefore require less structural</w:t>
            </w:r>
            <w:r>
              <w:rPr>
                <w:sz w:val="16"/>
                <w:szCs w:val="18"/>
              </w:rPr>
              <w:t xml:space="preserve"> </w:t>
            </w:r>
            <w:r w:rsidRPr="007A7061">
              <w:rPr>
                <w:sz w:val="16"/>
                <w:szCs w:val="18"/>
              </w:rPr>
              <w:t>support and reduced maintenance when compared to intensive roofs</w:t>
            </w:r>
          </w:p>
        </w:tc>
      </w:tr>
      <w:tr w:rsidR="00AB35F5" w14:paraId="3855F3C7" w14:textId="77777777" w:rsidTr="007A7061">
        <w:trPr>
          <w:trHeight w:val="850"/>
        </w:trPr>
        <w:tc>
          <w:tcPr>
            <w:tcW w:w="1555" w:type="dxa"/>
            <w:shd w:val="clear" w:color="auto" w:fill="A8D08D" w:themeFill="accent6" w:themeFillTint="99"/>
            <w:vAlign w:val="center"/>
          </w:tcPr>
          <w:p w14:paraId="4356D7A6" w14:textId="365CDF6C" w:rsidR="00AB35F5" w:rsidRDefault="00AB35F5" w:rsidP="001D2132">
            <w:pPr>
              <w:spacing w:after="0"/>
              <w:jc w:val="center"/>
              <w:rPr>
                <w:b/>
                <w:sz w:val="16"/>
                <w:szCs w:val="18"/>
              </w:rPr>
            </w:pPr>
            <w:r>
              <w:rPr>
                <w:b/>
                <w:sz w:val="16"/>
                <w:szCs w:val="18"/>
              </w:rPr>
              <w:t>green facades</w:t>
            </w:r>
          </w:p>
        </w:tc>
        <w:tc>
          <w:tcPr>
            <w:tcW w:w="1704" w:type="dxa"/>
            <w:shd w:val="clear" w:color="auto" w:fill="E2EFD9" w:themeFill="accent6" w:themeFillTint="33"/>
            <w:vAlign w:val="center"/>
          </w:tcPr>
          <w:p w14:paraId="759BDD75" w14:textId="2E682BCA" w:rsidR="00AB35F5" w:rsidRDefault="00600835" w:rsidP="001D2132">
            <w:pPr>
              <w:spacing w:after="0"/>
              <w:jc w:val="center"/>
              <w:rPr>
                <w:b/>
                <w:noProof/>
                <w:sz w:val="16"/>
                <w:szCs w:val="18"/>
                <w:lang w:eastAsia="en-GB"/>
              </w:rPr>
            </w:pPr>
            <w:r>
              <w:rPr>
                <w:b/>
                <w:noProof/>
                <w:sz w:val="16"/>
                <w:szCs w:val="18"/>
                <w:lang w:eastAsia="en-GB"/>
              </w:rPr>
              <w:drawing>
                <wp:inline distT="0" distB="0" distL="0" distR="0" wp14:anchorId="6D64A618" wp14:editId="5D6DA591">
                  <wp:extent cx="905142" cy="9000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a:extLst>
                              <a:ext uri="{28A0092B-C50C-407E-A947-70E740481C1C}">
                                <a14:useLocalDpi xmlns:a14="http://schemas.microsoft.com/office/drawing/2010/main" val="0"/>
                              </a:ext>
                            </a:extLst>
                          </a:blip>
                          <a:stretch>
                            <a:fillRect/>
                          </a:stretch>
                        </pic:blipFill>
                        <pic:spPr>
                          <a:xfrm>
                            <a:off x="0" y="0"/>
                            <a:ext cx="905142" cy="900000"/>
                          </a:xfrm>
                          <a:prstGeom prst="rect">
                            <a:avLst/>
                          </a:prstGeom>
                        </pic:spPr>
                      </pic:pic>
                    </a:graphicData>
                  </a:graphic>
                </wp:inline>
              </w:drawing>
            </w:r>
          </w:p>
        </w:tc>
        <w:tc>
          <w:tcPr>
            <w:tcW w:w="3401" w:type="dxa"/>
            <w:shd w:val="clear" w:color="auto" w:fill="E2EFD9" w:themeFill="accent6" w:themeFillTint="33"/>
            <w:vAlign w:val="center"/>
          </w:tcPr>
          <w:p w14:paraId="3B3116CF"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19D9D32F" wp14:editId="25DA117C">
                  <wp:extent cx="1922145" cy="2250718"/>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6">
                            <a:extLst>
                              <a:ext uri="{28A0092B-C50C-407E-A947-70E740481C1C}">
                                <a14:useLocalDpi xmlns:a14="http://schemas.microsoft.com/office/drawing/2010/main" val="0"/>
                              </a:ext>
                            </a:extLst>
                          </a:blip>
                          <a:stretch>
                            <a:fillRect/>
                          </a:stretch>
                        </pic:blipFill>
                        <pic:spPr>
                          <a:xfrm>
                            <a:off x="0" y="0"/>
                            <a:ext cx="1956321" cy="2290736"/>
                          </a:xfrm>
                          <a:prstGeom prst="rect">
                            <a:avLst/>
                          </a:prstGeom>
                        </pic:spPr>
                      </pic:pic>
                    </a:graphicData>
                  </a:graphic>
                </wp:inline>
              </w:drawing>
            </w:r>
          </w:p>
          <w:p w14:paraId="3BA53C41" w14:textId="77777777" w:rsidR="007A7061" w:rsidRDefault="007A7061" w:rsidP="001D2132">
            <w:pPr>
              <w:spacing w:after="0"/>
              <w:jc w:val="left"/>
              <w:rPr>
                <w:noProof/>
                <w:sz w:val="16"/>
                <w:szCs w:val="18"/>
                <w:lang w:eastAsia="en-GB"/>
              </w:rPr>
            </w:pPr>
            <w:r>
              <w:rPr>
                <w:noProof/>
                <w:sz w:val="16"/>
                <w:szCs w:val="18"/>
                <w:lang w:eastAsia="en-GB"/>
              </w:rPr>
              <w:t>Green facades</w:t>
            </w:r>
          </w:p>
          <w:p w14:paraId="237547B3" w14:textId="77777777" w:rsidR="007A7061" w:rsidRDefault="007A7061" w:rsidP="001D2132">
            <w:pPr>
              <w:spacing w:after="0"/>
              <w:jc w:val="left"/>
              <w:rPr>
                <w:noProof/>
                <w:sz w:val="16"/>
                <w:szCs w:val="18"/>
                <w:lang w:eastAsia="en-GB"/>
              </w:rPr>
            </w:pPr>
            <w:r>
              <w:rPr>
                <w:noProof/>
                <w:sz w:val="16"/>
                <w:szCs w:val="18"/>
                <w:lang w:eastAsia="en-GB"/>
              </w:rPr>
              <w:t>More examples on:</w:t>
            </w:r>
          </w:p>
          <w:p w14:paraId="778BCFC1" w14:textId="26471F4A" w:rsidR="007A7061" w:rsidRPr="007A7061" w:rsidRDefault="00000000" w:rsidP="00E372F2">
            <w:pPr>
              <w:spacing w:after="0"/>
              <w:jc w:val="left"/>
              <w:rPr>
                <w:noProof/>
                <w:sz w:val="16"/>
                <w:szCs w:val="18"/>
                <w:lang w:eastAsia="en-GB"/>
              </w:rPr>
            </w:pPr>
            <w:hyperlink r:id="rId17" w:anchor="filter-1-121" w:history="1">
              <w:r w:rsidR="004864A4" w:rsidRPr="00F047AE">
                <w:rPr>
                  <w:rStyle w:val="Hipercze"/>
                  <w:noProof/>
                  <w:sz w:val="16"/>
                  <w:szCs w:val="18"/>
                  <w:lang w:eastAsia="en-GB"/>
                </w:rPr>
                <w:t>https://climatescan.org/#filter-1-121</w:t>
              </w:r>
            </w:hyperlink>
            <w:r w:rsidR="00E372F2">
              <w:rPr>
                <w:noProof/>
                <w:sz w:val="16"/>
                <w:szCs w:val="18"/>
                <w:lang w:eastAsia="en-GB"/>
              </w:rPr>
              <w:t xml:space="preserve"> </w:t>
            </w:r>
          </w:p>
        </w:tc>
        <w:tc>
          <w:tcPr>
            <w:tcW w:w="2967" w:type="dxa"/>
            <w:shd w:val="clear" w:color="auto" w:fill="E2EFD9" w:themeFill="accent6" w:themeFillTint="33"/>
          </w:tcPr>
          <w:p w14:paraId="49AE21DD" w14:textId="15EAA1A7" w:rsidR="00AB35F5" w:rsidRPr="007A7061" w:rsidRDefault="007A7061" w:rsidP="001D2132">
            <w:pPr>
              <w:spacing w:after="0"/>
              <w:rPr>
                <w:sz w:val="16"/>
                <w:szCs w:val="18"/>
              </w:rPr>
            </w:pPr>
            <w:r>
              <w:rPr>
                <w:b/>
                <w:sz w:val="16"/>
                <w:szCs w:val="18"/>
              </w:rPr>
              <w:t xml:space="preserve">Green facades </w:t>
            </w:r>
            <w:r>
              <w:rPr>
                <w:sz w:val="16"/>
                <w:szCs w:val="18"/>
              </w:rPr>
              <w:t xml:space="preserve">attract </w:t>
            </w:r>
            <w:r w:rsidRPr="007A7061">
              <w:rPr>
                <w:sz w:val="16"/>
                <w:szCs w:val="18"/>
              </w:rPr>
              <w:t>and lose heat. The plants also cause evaporation, which helps keeping the town or city’s climate cooler. An advantage is that it takes up little space in an already intensively used urban area, while providing many vertical square metres of green.</w:t>
            </w:r>
          </w:p>
        </w:tc>
      </w:tr>
      <w:tr w:rsidR="00AB35F5" w14:paraId="348DA4BF" w14:textId="77777777" w:rsidTr="007A7061">
        <w:trPr>
          <w:trHeight w:val="850"/>
        </w:trPr>
        <w:tc>
          <w:tcPr>
            <w:tcW w:w="1555" w:type="dxa"/>
            <w:shd w:val="clear" w:color="auto" w:fill="A8D08D" w:themeFill="accent6" w:themeFillTint="99"/>
            <w:vAlign w:val="center"/>
          </w:tcPr>
          <w:p w14:paraId="4982AF50" w14:textId="5B72E552" w:rsidR="00AB35F5" w:rsidRDefault="00AB35F5" w:rsidP="001D2132">
            <w:pPr>
              <w:spacing w:after="0"/>
              <w:jc w:val="center"/>
              <w:rPr>
                <w:b/>
                <w:sz w:val="16"/>
                <w:szCs w:val="18"/>
              </w:rPr>
            </w:pPr>
            <w:r>
              <w:rPr>
                <w:b/>
                <w:sz w:val="16"/>
                <w:szCs w:val="18"/>
              </w:rPr>
              <w:t>raingardens</w:t>
            </w:r>
          </w:p>
        </w:tc>
        <w:tc>
          <w:tcPr>
            <w:tcW w:w="1704" w:type="dxa"/>
            <w:shd w:val="clear" w:color="auto" w:fill="E2EFD9" w:themeFill="accent6" w:themeFillTint="33"/>
            <w:vAlign w:val="center"/>
          </w:tcPr>
          <w:p w14:paraId="358C7597" w14:textId="527583B7" w:rsidR="00AB35F5" w:rsidRDefault="00600835" w:rsidP="001D2132">
            <w:pPr>
              <w:spacing w:after="0"/>
              <w:jc w:val="center"/>
              <w:rPr>
                <w:b/>
                <w:noProof/>
                <w:sz w:val="16"/>
                <w:szCs w:val="18"/>
                <w:lang w:eastAsia="en-GB"/>
              </w:rPr>
            </w:pPr>
            <w:r>
              <w:rPr>
                <w:b/>
                <w:noProof/>
                <w:sz w:val="16"/>
                <w:szCs w:val="18"/>
                <w:lang w:eastAsia="en-GB"/>
              </w:rPr>
              <w:drawing>
                <wp:inline distT="0" distB="0" distL="0" distR="0" wp14:anchorId="014AEDBC" wp14:editId="7E107699">
                  <wp:extent cx="906474" cy="900000"/>
                  <wp:effectExtent l="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6474" cy="900000"/>
                          </a:xfrm>
                          <a:prstGeom prst="rect">
                            <a:avLst/>
                          </a:prstGeom>
                        </pic:spPr>
                      </pic:pic>
                    </a:graphicData>
                  </a:graphic>
                </wp:inline>
              </w:drawing>
            </w:r>
          </w:p>
        </w:tc>
        <w:tc>
          <w:tcPr>
            <w:tcW w:w="3401" w:type="dxa"/>
            <w:shd w:val="clear" w:color="auto" w:fill="E2EFD9" w:themeFill="accent6" w:themeFillTint="33"/>
            <w:vAlign w:val="center"/>
          </w:tcPr>
          <w:p w14:paraId="7790078F"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2EF20A43" wp14:editId="573D5ED4">
                  <wp:extent cx="1922145" cy="1278681"/>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9">
                            <a:extLst>
                              <a:ext uri="{28A0092B-C50C-407E-A947-70E740481C1C}">
                                <a14:useLocalDpi xmlns:a14="http://schemas.microsoft.com/office/drawing/2010/main" val="0"/>
                              </a:ext>
                            </a:extLst>
                          </a:blip>
                          <a:stretch>
                            <a:fillRect/>
                          </a:stretch>
                        </pic:blipFill>
                        <pic:spPr>
                          <a:xfrm>
                            <a:off x="0" y="0"/>
                            <a:ext cx="1945059" cy="1293924"/>
                          </a:xfrm>
                          <a:prstGeom prst="rect">
                            <a:avLst/>
                          </a:prstGeom>
                        </pic:spPr>
                      </pic:pic>
                    </a:graphicData>
                  </a:graphic>
                </wp:inline>
              </w:drawing>
            </w:r>
          </w:p>
          <w:p w14:paraId="40B5AC15" w14:textId="77777777" w:rsidR="007A7061" w:rsidRDefault="007A7061" w:rsidP="001D2132">
            <w:pPr>
              <w:spacing w:after="0"/>
              <w:jc w:val="left"/>
              <w:rPr>
                <w:noProof/>
                <w:sz w:val="16"/>
                <w:szCs w:val="18"/>
                <w:lang w:eastAsia="en-GB"/>
              </w:rPr>
            </w:pPr>
            <w:r>
              <w:rPr>
                <w:noProof/>
                <w:sz w:val="16"/>
                <w:szCs w:val="18"/>
                <w:lang w:eastAsia="en-GB"/>
              </w:rPr>
              <w:t>More examples on:</w:t>
            </w:r>
          </w:p>
          <w:p w14:paraId="6888006A" w14:textId="7ABF99DE" w:rsidR="00E372F2" w:rsidRPr="007A7061" w:rsidRDefault="00000000" w:rsidP="00E372F2">
            <w:pPr>
              <w:spacing w:after="0"/>
              <w:jc w:val="left"/>
              <w:rPr>
                <w:noProof/>
                <w:sz w:val="16"/>
                <w:szCs w:val="18"/>
                <w:lang w:eastAsia="en-GB"/>
              </w:rPr>
            </w:pPr>
            <w:hyperlink r:id="rId20" w:anchor="filter-1-65" w:history="1">
              <w:r w:rsidR="00E372F2" w:rsidRPr="00F047AE">
                <w:rPr>
                  <w:rStyle w:val="Hipercze"/>
                  <w:noProof/>
                  <w:sz w:val="16"/>
                  <w:szCs w:val="18"/>
                  <w:lang w:eastAsia="en-GB"/>
                </w:rPr>
                <w:t>https://climatescan.nl/#filter-1-65</w:t>
              </w:r>
            </w:hyperlink>
            <w:r w:rsidR="00E372F2">
              <w:rPr>
                <w:noProof/>
                <w:sz w:val="16"/>
                <w:szCs w:val="18"/>
                <w:lang w:eastAsia="en-GB"/>
              </w:rPr>
              <w:t xml:space="preserve"> </w:t>
            </w:r>
          </w:p>
        </w:tc>
        <w:tc>
          <w:tcPr>
            <w:tcW w:w="2967" w:type="dxa"/>
            <w:shd w:val="clear" w:color="auto" w:fill="E2EFD9" w:themeFill="accent6" w:themeFillTint="33"/>
          </w:tcPr>
          <w:p w14:paraId="37EFB1C4" w14:textId="77777777" w:rsidR="00E372F2" w:rsidRPr="00E372F2" w:rsidRDefault="00E372F2" w:rsidP="00E372F2">
            <w:pPr>
              <w:spacing w:after="0"/>
              <w:rPr>
                <w:sz w:val="16"/>
                <w:szCs w:val="18"/>
              </w:rPr>
            </w:pPr>
            <w:r>
              <w:rPr>
                <w:b/>
                <w:sz w:val="16"/>
                <w:szCs w:val="18"/>
              </w:rPr>
              <w:t xml:space="preserve">Raingardens </w:t>
            </w:r>
            <w:r>
              <w:rPr>
                <w:sz w:val="16"/>
                <w:szCs w:val="18"/>
              </w:rPr>
              <w:t xml:space="preserve">are sandy soil </w:t>
            </w:r>
            <w:r w:rsidRPr="00E372F2">
              <w:rPr>
                <w:sz w:val="16"/>
                <w:szCs w:val="18"/>
              </w:rPr>
              <w:t>or aggregate filled depressions that treat stormwater runoff to improve water quality. Stormwater is captured and allowed to percolate through the soil/ aggregate layer, where pollutants are removed,</w:t>
            </w:r>
          </w:p>
          <w:p w14:paraId="4484C530" w14:textId="01838812" w:rsidR="00AB35F5" w:rsidRPr="00E372F2" w:rsidRDefault="00E372F2" w:rsidP="00E372F2">
            <w:pPr>
              <w:spacing w:after="0"/>
              <w:rPr>
                <w:sz w:val="16"/>
                <w:szCs w:val="18"/>
              </w:rPr>
            </w:pPr>
            <w:r w:rsidRPr="00E372F2">
              <w:rPr>
                <w:sz w:val="16"/>
                <w:szCs w:val="18"/>
              </w:rPr>
              <w:t>prior to being released through an underdrain located at the bottom of the depression.</w:t>
            </w:r>
          </w:p>
        </w:tc>
      </w:tr>
      <w:tr w:rsidR="00AB35F5" w14:paraId="7B62ECEF" w14:textId="77777777" w:rsidTr="007A7061">
        <w:trPr>
          <w:trHeight w:val="850"/>
        </w:trPr>
        <w:tc>
          <w:tcPr>
            <w:tcW w:w="1555" w:type="dxa"/>
            <w:shd w:val="clear" w:color="auto" w:fill="A8D08D" w:themeFill="accent6" w:themeFillTint="99"/>
            <w:vAlign w:val="center"/>
          </w:tcPr>
          <w:p w14:paraId="379F4F2A" w14:textId="62170D5B" w:rsidR="00AB35F5" w:rsidRPr="00AB35F5" w:rsidRDefault="00AB35F5" w:rsidP="001D2132">
            <w:pPr>
              <w:spacing w:after="0"/>
              <w:jc w:val="center"/>
              <w:rPr>
                <w:b/>
                <w:sz w:val="16"/>
                <w:szCs w:val="18"/>
              </w:rPr>
            </w:pPr>
            <w:r>
              <w:rPr>
                <w:b/>
                <w:sz w:val="16"/>
                <w:szCs w:val="18"/>
              </w:rPr>
              <w:lastRenderedPageBreak/>
              <w:t>Create extra surface water (m</w:t>
            </w:r>
            <w:r>
              <w:rPr>
                <w:b/>
                <w:sz w:val="16"/>
                <w:szCs w:val="18"/>
                <w:vertAlign w:val="superscript"/>
              </w:rPr>
              <w:t>2</w:t>
            </w:r>
            <w:r>
              <w:rPr>
                <w:b/>
                <w:sz w:val="16"/>
                <w:szCs w:val="18"/>
              </w:rPr>
              <w:t>)</w:t>
            </w:r>
          </w:p>
        </w:tc>
        <w:tc>
          <w:tcPr>
            <w:tcW w:w="1704" w:type="dxa"/>
            <w:shd w:val="clear" w:color="auto" w:fill="E2EFD9" w:themeFill="accent6" w:themeFillTint="33"/>
            <w:vAlign w:val="center"/>
          </w:tcPr>
          <w:p w14:paraId="75ACCCA1" w14:textId="58A2CCAF" w:rsidR="00AB35F5" w:rsidRDefault="00600835" w:rsidP="001D2132">
            <w:pPr>
              <w:spacing w:after="0"/>
              <w:jc w:val="center"/>
              <w:rPr>
                <w:b/>
                <w:noProof/>
                <w:sz w:val="16"/>
                <w:szCs w:val="18"/>
                <w:lang w:eastAsia="en-GB"/>
              </w:rPr>
            </w:pPr>
            <w:r>
              <w:rPr>
                <w:b/>
                <w:noProof/>
                <w:sz w:val="16"/>
                <w:szCs w:val="18"/>
                <w:lang w:eastAsia="en-GB"/>
              </w:rPr>
              <w:drawing>
                <wp:inline distT="0" distB="0" distL="0" distR="0" wp14:anchorId="78932E36" wp14:editId="4D51081D">
                  <wp:extent cx="905142" cy="9000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a:extLst>
                              <a:ext uri="{28A0092B-C50C-407E-A947-70E740481C1C}">
                                <a14:useLocalDpi xmlns:a14="http://schemas.microsoft.com/office/drawing/2010/main" val="0"/>
                              </a:ext>
                            </a:extLst>
                          </a:blip>
                          <a:stretch>
                            <a:fillRect/>
                          </a:stretch>
                        </pic:blipFill>
                        <pic:spPr>
                          <a:xfrm>
                            <a:off x="0" y="0"/>
                            <a:ext cx="905142" cy="900000"/>
                          </a:xfrm>
                          <a:prstGeom prst="rect">
                            <a:avLst/>
                          </a:prstGeom>
                        </pic:spPr>
                      </pic:pic>
                    </a:graphicData>
                  </a:graphic>
                </wp:inline>
              </w:drawing>
            </w:r>
          </w:p>
        </w:tc>
        <w:tc>
          <w:tcPr>
            <w:tcW w:w="3401" w:type="dxa"/>
            <w:shd w:val="clear" w:color="auto" w:fill="E2EFD9" w:themeFill="accent6" w:themeFillTint="33"/>
            <w:vAlign w:val="center"/>
          </w:tcPr>
          <w:p w14:paraId="030EFDC4"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06037B4D" wp14:editId="205B22D6">
                  <wp:extent cx="1922400" cy="1278000"/>
                  <wp:effectExtent l="0" t="0" r="190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2">
                            <a:extLst>
                              <a:ext uri="{28A0092B-C50C-407E-A947-70E740481C1C}">
                                <a14:useLocalDpi xmlns:a14="http://schemas.microsoft.com/office/drawing/2010/main" val="0"/>
                              </a:ext>
                            </a:extLst>
                          </a:blip>
                          <a:stretch>
                            <a:fillRect/>
                          </a:stretch>
                        </pic:blipFill>
                        <pic:spPr>
                          <a:xfrm>
                            <a:off x="0" y="0"/>
                            <a:ext cx="1922400" cy="1278000"/>
                          </a:xfrm>
                          <a:prstGeom prst="rect">
                            <a:avLst/>
                          </a:prstGeom>
                        </pic:spPr>
                      </pic:pic>
                    </a:graphicData>
                  </a:graphic>
                </wp:inline>
              </w:drawing>
            </w:r>
          </w:p>
          <w:p w14:paraId="40E4E6DF" w14:textId="2879E090" w:rsidR="00E15322" w:rsidRDefault="00E15322" w:rsidP="001D2132">
            <w:pPr>
              <w:spacing w:after="0"/>
              <w:jc w:val="left"/>
              <w:rPr>
                <w:noProof/>
                <w:sz w:val="16"/>
                <w:szCs w:val="18"/>
                <w:lang w:eastAsia="en-GB"/>
              </w:rPr>
            </w:pPr>
            <w:r>
              <w:rPr>
                <w:noProof/>
                <w:sz w:val="16"/>
                <w:szCs w:val="18"/>
                <w:lang w:eastAsia="en-GB"/>
              </w:rPr>
              <w:t>Water storage</w:t>
            </w:r>
          </w:p>
          <w:p w14:paraId="205F1765" w14:textId="62E3313D" w:rsidR="00E372F2" w:rsidRDefault="00E372F2" w:rsidP="001D2132">
            <w:pPr>
              <w:spacing w:after="0"/>
              <w:jc w:val="left"/>
              <w:rPr>
                <w:noProof/>
                <w:sz w:val="16"/>
                <w:szCs w:val="18"/>
                <w:lang w:eastAsia="en-GB"/>
              </w:rPr>
            </w:pPr>
            <w:r>
              <w:rPr>
                <w:noProof/>
                <w:sz w:val="16"/>
                <w:szCs w:val="18"/>
                <w:lang w:eastAsia="en-GB"/>
              </w:rPr>
              <w:t>More examples on:</w:t>
            </w:r>
          </w:p>
          <w:p w14:paraId="01333C8B" w14:textId="77B481C4" w:rsidR="00E372F2" w:rsidRPr="00E372F2" w:rsidRDefault="00E372F2" w:rsidP="00E372F2">
            <w:pPr>
              <w:spacing w:after="0"/>
              <w:jc w:val="left"/>
              <w:rPr>
                <w:noProof/>
                <w:sz w:val="16"/>
                <w:szCs w:val="18"/>
                <w:lang w:eastAsia="en-GB"/>
              </w:rPr>
            </w:pPr>
            <w:r>
              <w:rPr>
                <w:noProof/>
                <w:sz w:val="16"/>
                <w:szCs w:val="18"/>
                <w:lang w:eastAsia="en-GB"/>
              </w:rPr>
              <w:t>(</w:t>
            </w:r>
            <w:hyperlink r:id="rId23" w:anchor="filter-1-44" w:history="1">
              <w:r w:rsidRPr="00F047AE">
                <w:rPr>
                  <w:rStyle w:val="Hipercze"/>
                  <w:noProof/>
                  <w:sz w:val="16"/>
                  <w:szCs w:val="18"/>
                  <w:lang w:eastAsia="en-GB"/>
                </w:rPr>
                <w:t>https://climatescan.nl/#filter-1-44</w:t>
              </w:r>
            </w:hyperlink>
            <w:r>
              <w:rPr>
                <w:noProof/>
                <w:sz w:val="16"/>
                <w:szCs w:val="18"/>
                <w:lang w:eastAsia="en-GB"/>
              </w:rPr>
              <w:t xml:space="preserve">) </w:t>
            </w:r>
          </w:p>
        </w:tc>
        <w:tc>
          <w:tcPr>
            <w:tcW w:w="2967" w:type="dxa"/>
            <w:shd w:val="clear" w:color="auto" w:fill="E2EFD9" w:themeFill="accent6" w:themeFillTint="33"/>
          </w:tcPr>
          <w:p w14:paraId="4C2D34F7" w14:textId="77777777" w:rsidR="00AB35F5" w:rsidRDefault="00E15322" w:rsidP="001D2132">
            <w:pPr>
              <w:spacing w:after="0"/>
              <w:rPr>
                <w:b/>
                <w:sz w:val="16"/>
                <w:szCs w:val="18"/>
              </w:rPr>
            </w:pPr>
            <w:r>
              <w:rPr>
                <w:b/>
                <w:sz w:val="16"/>
                <w:szCs w:val="18"/>
              </w:rPr>
              <w:t>Create extra surface water (m</w:t>
            </w:r>
            <w:r>
              <w:rPr>
                <w:b/>
                <w:sz w:val="16"/>
                <w:szCs w:val="18"/>
                <w:vertAlign w:val="superscript"/>
              </w:rPr>
              <w:t>2</w:t>
            </w:r>
            <w:r>
              <w:rPr>
                <w:b/>
                <w:sz w:val="16"/>
                <w:szCs w:val="18"/>
              </w:rPr>
              <w:t>)</w:t>
            </w:r>
          </w:p>
          <w:p w14:paraId="25A6644F" w14:textId="2E862165" w:rsidR="00E15322" w:rsidRPr="00E15322" w:rsidRDefault="00E15322" w:rsidP="00E15322">
            <w:pPr>
              <w:spacing w:after="0"/>
              <w:rPr>
                <w:sz w:val="16"/>
                <w:szCs w:val="18"/>
              </w:rPr>
            </w:pPr>
            <w:r>
              <w:rPr>
                <w:sz w:val="16"/>
                <w:szCs w:val="18"/>
              </w:rPr>
              <w:t xml:space="preserve">Realising </w:t>
            </w:r>
            <w:r w:rsidRPr="00E15322">
              <w:rPr>
                <w:sz w:val="16"/>
                <w:szCs w:val="18"/>
              </w:rPr>
              <w:t>additional surface area for storage can serve to create additional storage volume</w:t>
            </w:r>
            <w:r>
              <w:rPr>
                <w:sz w:val="16"/>
                <w:szCs w:val="18"/>
              </w:rPr>
              <w:t xml:space="preserve"> </w:t>
            </w:r>
            <w:r w:rsidRPr="00E15322">
              <w:rPr>
                <w:sz w:val="16"/>
                <w:szCs w:val="18"/>
              </w:rPr>
              <w:t>while the fluctuation in water level remains unchanged. Part of the standard fluctuation of 30 cm, for example, is then earmarked for seasonal storage, while the other part is reserved for peak storage. The advantage to this method of seasonal storage is that the fluctuations are limited, which is good for flora</w:t>
            </w:r>
            <w:r>
              <w:rPr>
                <w:sz w:val="16"/>
                <w:szCs w:val="18"/>
              </w:rPr>
              <w:t xml:space="preserve"> </w:t>
            </w:r>
            <w:r w:rsidRPr="00E15322">
              <w:rPr>
                <w:sz w:val="16"/>
                <w:szCs w:val="18"/>
                <w:lang w:val="en"/>
              </w:rPr>
              <w:t>along the banks.</w:t>
            </w:r>
          </w:p>
        </w:tc>
      </w:tr>
      <w:tr w:rsidR="00AB35F5" w14:paraId="386E3B1F" w14:textId="77777777" w:rsidTr="007A7061">
        <w:trPr>
          <w:trHeight w:val="850"/>
        </w:trPr>
        <w:tc>
          <w:tcPr>
            <w:tcW w:w="1555" w:type="dxa"/>
            <w:shd w:val="clear" w:color="auto" w:fill="A8D08D" w:themeFill="accent6" w:themeFillTint="99"/>
            <w:vAlign w:val="center"/>
          </w:tcPr>
          <w:p w14:paraId="17B7C8AE" w14:textId="77FEEEA0" w:rsidR="00AB35F5" w:rsidRDefault="00AB35F5" w:rsidP="001D2132">
            <w:pPr>
              <w:spacing w:after="0"/>
              <w:jc w:val="center"/>
              <w:rPr>
                <w:b/>
                <w:sz w:val="16"/>
                <w:szCs w:val="18"/>
              </w:rPr>
            </w:pPr>
            <w:r>
              <w:rPr>
                <w:b/>
                <w:sz w:val="16"/>
                <w:szCs w:val="18"/>
              </w:rPr>
              <w:t>Infiltration field and strips, with surface storage</w:t>
            </w:r>
          </w:p>
        </w:tc>
        <w:tc>
          <w:tcPr>
            <w:tcW w:w="1704" w:type="dxa"/>
            <w:shd w:val="clear" w:color="auto" w:fill="E2EFD9" w:themeFill="accent6" w:themeFillTint="33"/>
            <w:vAlign w:val="center"/>
          </w:tcPr>
          <w:p w14:paraId="009A8A44" w14:textId="0CFB794E" w:rsidR="00AB35F5" w:rsidRDefault="007A7061" w:rsidP="001D2132">
            <w:pPr>
              <w:spacing w:after="0"/>
              <w:jc w:val="center"/>
              <w:rPr>
                <w:b/>
                <w:noProof/>
                <w:sz w:val="16"/>
                <w:szCs w:val="18"/>
                <w:lang w:eastAsia="en-GB"/>
              </w:rPr>
            </w:pPr>
            <w:r>
              <w:rPr>
                <w:b/>
                <w:noProof/>
                <w:sz w:val="16"/>
                <w:szCs w:val="18"/>
                <w:lang w:eastAsia="en-GB"/>
              </w:rPr>
              <w:drawing>
                <wp:inline distT="0" distB="0" distL="0" distR="0" wp14:anchorId="26694CD3" wp14:editId="3C8AE579">
                  <wp:extent cx="905142" cy="9000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905142" cy="900000"/>
                          </a:xfrm>
                          <a:prstGeom prst="rect">
                            <a:avLst/>
                          </a:prstGeom>
                        </pic:spPr>
                      </pic:pic>
                    </a:graphicData>
                  </a:graphic>
                </wp:inline>
              </w:drawing>
            </w:r>
          </w:p>
        </w:tc>
        <w:tc>
          <w:tcPr>
            <w:tcW w:w="3401" w:type="dxa"/>
            <w:shd w:val="clear" w:color="auto" w:fill="E2EFD9" w:themeFill="accent6" w:themeFillTint="33"/>
            <w:vAlign w:val="center"/>
          </w:tcPr>
          <w:p w14:paraId="47D3D9EB"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44A8A4AD" wp14:editId="4693B67A">
                  <wp:extent cx="1922400" cy="1080000"/>
                  <wp:effectExtent l="0" t="0" r="1905"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5">
                            <a:extLst>
                              <a:ext uri="{28A0092B-C50C-407E-A947-70E740481C1C}">
                                <a14:useLocalDpi xmlns:a14="http://schemas.microsoft.com/office/drawing/2010/main" val="0"/>
                              </a:ext>
                            </a:extLst>
                          </a:blip>
                          <a:stretch>
                            <a:fillRect/>
                          </a:stretch>
                        </pic:blipFill>
                        <pic:spPr>
                          <a:xfrm>
                            <a:off x="0" y="0"/>
                            <a:ext cx="1922400" cy="1080000"/>
                          </a:xfrm>
                          <a:prstGeom prst="rect">
                            <a:avLst/>
                          </a:prstGeom>
                        </pic:spPr>
                      </pic:pic>
                    </a:graphicData>
                  </a:graphic>
                </wp:inline>
              </w:drawing>
            </w:r>
          </w:p>
          <w:p w14:paraId="38E69EFB" w14:textId="77777777" w:rsidR="00E15322" w:rsidRDefault="00E15322" w:rsidP="001D2132">
            <w:pPr>
              <w:spacing w:after="0"/>
              <w:jc w:val="left"/>
              <w:rPr>
                <w:noProof/>
                <w:sz w:val="16"/>
                <w:szCs w:val="18"/>
                <w:lang w:eastAsia="en-GB"/>
              </w:rPr>
            </w:pPr>
            <w:r>
              <w:rPr>
                <w:noProof/>
                <w:sz w:val="16"/>
                <w:szCs w:val="18"/>
                <w:lang w:eastAsia="en-GB"/>
              </w:rPr>
              <w:t>Water storage</w:t>
            </w:r>
          </w:p>
          <w:p w14:paraId="73289655" w14:textId="6DEC465F" w:rsidR="00E15322" w:rsidRDefault="00E15322" w:rsidP="00E15322">
            <w:pPr>
              <w:spacing w:after="0"/>
              <w:jc w:val="left"/>
              <w:rPr>
                <w:noProof/>
                <w:sz w:val="16"/>
                <w:szCs w:val="18"/>
                <w:lang w:eastAsia="en-GB"/>
              </w:rPr>
            </w:pPr>
            <w:r>
              <w:rPr>
                <w:noProof/>
                <w:sz w:val="16"/>
                <w:szCs w:val="18"/>
                <w:lang w:eastAsia="en-GB"/>
              </w:rPr>
              <w:t>(</w:t>
            </w:r>
            <w:hyperlink r:id="rId26" w:anchor="filter-1-43" w:history="1">
              <w:r w:rsidRPr="00F047AE">
                <w:rPr>
                  <w:rStyle w:val="Hipercze"/>
                  <w:noProof/>
                  <w:sz w:val="16"/>
                  <w:szCs w:val="18"/>
                  <w:lang w:eastAsia="en-GB"/>
                </w:rPr>
                <w:t>https://climatescan.nl/#filter-1-43</w:t>
              </w:r>
            </w:hyperlink>
            <w:r>
              <w:rPr>
                <w:noProof/>
                <w:sz w:val="16"/>
                <w:szCs w:val="18"/>
                <w:lang w:eastAsia="en-GB"/>
              </w:rPr>
              <w:t>)</w:t>
            </w:r>
          </w:p>
          <w:p w14:paraId="43B6F804" w14:textId="2675E58E" w:rsidR="00E15322" w:rsidRPr="00E15322" w:rsidRDefault="00E15322" w:rsidP="00E15322">
            <w:pPr>
              <w:spacing w:after="0"/>
              <w:jc w:val="left"/>
              <w:rPr>
                <w:noProof/>
                <w:sz w:val="16"/>
                <w:szCs w:val="18"/>
                <w:lang w:eastAsia="en-GB"/>
              </w:rPr>
            </w:pPr>
            <w:r>
              <w:rPr>
                <w:noProof/>
                <w:sz w:val="16"/>
                <w:szCs w:val="18"/>
                <w:lang w:eastAsia="en-GB"/>
              </w:rPr>
              <w:t xml:space="preserve">Also see bio swales </w:t>
            </w:r>
          </w:p>
        </w:tc>
        <w:tc>
          <w:tcPr>
            <w:tcW w:w="2967" w:type="dxa"/>
            <w:shd w:val="clear" w:color="auto" w:fill="E2EFD9" w:themeFill="accent6" w:themeFillTint="33"/>
          </w:tcPr>
          <w:p w14:paraId="64451E72" w14:textId="77777777" w:rsidR="00AB35F5" w:rsidRDefault="00E15322" w:rsidP="001D2132">
            <w:pPr>
              <w:spacing w:after="0"/>
              <w:rPr>
                <w:b/>
                <w:sz w:val="16"/>
                <w:szCs w:val="18"/>
              </w:rPr>
            </w:pPr>
            <w:r>
              <w:rPr>
                <w:b/>
                <w:sz w:val="16"/>
                <w:szCs w:val="18"/>
              </w:rPr>
              <w:t>Infiltration field and strips with surface storage</w:t>
            </w:r>
          </w:p>
          <w:p w14:paraId="5D559CD3" w14:textId="0ABB81E3" w:rsidR="00E15322" w:rsidRPr="00E15322" w:rsidRDefault="00E15322" w:rsidP="00E15322">
            <w:pPr>
              <w:spacing w:after="0"/>
              <w:rPr>
                <w:sz w:val="16"/>
                <w:szCs w:val="18"/>
              </w:rPr>
            </w:pPr>
            <w:r>
              <w:rPr>
                <w:sz w:val="16"/>
                <w:szCs w:val="18"/>
              </w:rPr>
              <w:t xml:space="preserve">Adding fields </w:t>
            </w:r>
            <w:r w:rsidRPr="00E15322">
              <w:rPr>
                <w:sz w:val="16"/>
                <w:szCs w:val="18"/>
              </w:rPr>
              <w:t>next to paved surfaces to temporarily store runoff is a simple way to allow water to infiltrate from clean hard</w:t>
            </w:r>
            <w:r>
              <w:rPr>
                <w:sz w:val="16"/>
                <w:szCs w:val="18"/>
              </w:rPr>
              <w:t xml:space="preserve"> </w:t>
            </w:r>
            <w:r w:rsidRPr="00E15322">
              <w:rPr>
                <w:sz w:val="16"/>
                <w:szCs w:val="18"/>
              </w:rPr>
              <w:t>surfaces such as roofs and cycle paths. Besides the volume of precipitation that needs buffering, the permeability of the ground is</w:t>
            </w:r>
            <w:r>
              <w:rPr>
                <w:sz w:val="16"/>
                <w:szCs w:val="18"/>
              </w:rPr>
              <w:t xml:space="preserve"> </w:t>
            </w:r>
            <w:r w:rsidRPr="00E15322">
              <w:rPr>
                <w:sz w:val="16"/>
                <w:szCs w:val="18"/>
              </w:rPr>
              <w:t xml:space="preserve">another factor that deter-mines the minimum </w:t>
            </w:r>
            <w:r w:rsidRPr="00E15322">
              <w:rPr>
                <w:sz w:val="16"/>
                <w:szCs w:val="18"/>
                <w:lang w:val="en-US"/>
              </w:rPr>
              <w:t>dimensions.</w:t>
            </w:r>
          </w:p>
        </w:tc>
      </w:tr>
      <w:tr w:rsidR="00AB35F5" w14:paraId="6B273E34" w14:textId="77777777" w:rsidTr="007A7061">
        <w:trPr>
          <w:trHeight w:val="850"/>
        </w:trPr>
        <w:tc>
          <w:tcPr>
            <w:tcW w:w="1555" w:type="dxa"/>
            <w:shd w:val="clear" w:color="auto" w:fill="A8D08D" w:themeFill="accent6" w:themeFillTint="99"/>
            <w:vAlign w:val="center"/>
          </w:tcPr>
          <w:p w14:paraId="20AD9D4B" w14:textId="4CFFC5CF" w:rsidR="00AB35F5" w:rsidRDefault="00600835" w:rsidP="001D2132">
            <w:pPr>
              <w:spacing w:after="0"/>
              <w:jc w:val="center"/>
              <w:rPr>
                <w:b/>
                <w:sz w:val="16"/>
                <w:szCs w:val="18"/>
              </w:rPr>
            </w:pPr>
            <w:r>
              <w:rPr>
                <w:b/>
                <w:sz w:val="16"/>
                <w:szCs w:val="18"/>
              </w:rPr>
              <w:t>Specific seasonal storage facility</w:t>
            </w:r>
          </w:p>
        </w:tc>
        <w:tc>
          <w:tcPr>
            <w:tcW w:w="1704" w:type="dxa"/>
            <w:shd w:val="clear" w:color="auto" w:fill="E2EFD9" w:themeFill="accent6" w:themeFillTint="33"/>
            <w:vAlign w:val="center"/>
          </w:tcPr>
          <w:p w14:paraId="3F77F779" w14:textId="37921C8A" w:rsidR="00AB35F5" w:rsidRDefault="007A7061" w:rsidP="001D2132">
            <w:pPr>
              <w:spacing w:after="0"/>
              <w:jc w:val="center"/>
              <w:rPr>
                <w:b/>
                <w:noProof/>
                <w:sz w:val="16"/>
                <w:szCs w:val="18"/>
                <w:lang w:eastAsia="en-GB"/>
              </w:rPr>
            </w:pPr>
            <w:r>
              <w:rPr>
                <w:b/>
                <w:noProof/>
                <w:sz w:val="16"/>
                <w:szCs w:val="18"/>
                <w:lang w:eastAsia="en-GB"/>
              </w:rPr>
              <w:drawing>
                <wp:inline distT="0" distB="0" distL="0" distR="0" wp14:anchorId="7B5D9BD7" wp14:editId="088E872C">
                  <wp:extent cx="905142" cy="90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7">
                            <a:extLst>
                              <a:ext uri="{28A0092B-C50C-407E-A947-70E740481C1C}">
                                <a14:useLocalDpi xmlns:a14="http://schemas.microsoft.com/office/drawing/2010/main" val="0"/>
                              </a:ext>
                            </a:extLst>
                          </a:blip>
                          <a:stretch>
                            <a:fillRect/>
                          </a:stretch>
                        </pic:blipFill>
                        <pic:spPr>
                          <a:xfrm>
                            <a:off x="0" y="0"/>
                            <a:ext cx="905142" cy="900000"/>
                          </a:xfrm>
                          <a:prstGeom prst="rect">
                            <a:avLst/>
                          </a:prstGeom>
                        </pic:spPr>
                      </pic:pic>
                    </a:graphicData>
                  </a:graphic>
                </wp:inline>
              </w:drawing>
            </w:r>
          </w:p>
        </w:tc>
        <w:tc>
          <w:tcPr>
            <w:tcW w:w="3401" w:type="dxa"/>
            <w:shd w:val="clear" w:color="auto" w:fill="E2EFD9" w:themeFill="accent6" w:themeFillTint="33"/>
            <w:vAlign w:val="center"/>
          </w:tcPr>
          <w:p w14:paraId="04ECA19C" w14:textId="77777777" w:rsidR="00AB35F5" w:rsidRDefault="007A7061" w:rsidP="001D2132">
            <w:pPr>
              <w:spacing w:after="0"/>
              <w:jc w:val="left"/>
              <w:rPr>
                <w:b/>
                <w:noProof/>
                <w:sz w:val="16"/>
                <w:szCs w:val="18"/>
                <w:lang w:eastAsia="en-GB"/>
              </w:rPr>
            </w:pPr>
            <w:r>
              <w:rPr>
                <w:b/>
                <w:noProof/>
                <w:sz w:val="16"/>
                <w:szCs w:val="18"/>
                <w:lang w:eastAsia="en-GB"/>
              </w:rPr>
              <w:drawing>
                <wp:inline distT="0" distB="0" distL="0" distR="0" wp14:anchorId="540CD899" wp14:editId="511EE9D1">
                  <wp:extent cx="1922145" cy="2568386"/>
                  <wp:effectExtent l="0" t="0" r="1905"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8">
                            <a:extLst>
                              <a:ext uri="{28A0092B-C50C-407E-A947-70E740481C1C}">
                                <a14:useLocalDpi xmlns:a14="http://schemas.microsoft.com/office/drawing/2010/main" val="0"/>
                              </a:ext>
                            </a:extLst>
                          </a:blip>
                          <a:stretch>
                            <a:fillRect/>
                          </a:stretch>
                        </pic:blipFill>
                        <pic:spPr>
                          <a:xfrm>
                            <a:off x="0" y="0"/>
                            <a:ext cx="1944701" cy="2598525"/>
                          </a:xfrm>
                          <a:prstGeom prst="rect">
                            <a:avLst/>
                          </a:prstGeom>
                        </pic:spPr>
                      </pic:pic>
                    </a:graphicData>
                  </a:graphic>
                </wp:inline>
              </w:drawing>
            </w:r>
          </w:p>
          <w:p w14:paraId="24B7C886" w14:textId="77777777" w:rsidR="00E15322" w:rsidRDefault="00E15322" w:rsidP="001D2132">
            <w:pPr>
              <w:spacing w:after="0"/>
              <w:jc w:val="left"/>
              <w:rPr>
                <w:noProof/>
                <w:sz w:val="16"/>
                <w:szCs w:val="18"/>
                <w:lang w:eastAsia="en-GB"/>
              </w:rPr>
            </w:pPr>
            <w:r>
              <w:rPr>
                <w:noProof/>
                <w:sz w:val="16"/>
                <w:szCs w:val="18"/>
                <w:lang w:eastAsia="en-GB"/>
              </w:rPr>
              <w:t>Water storage and infiltration</w:t>
            </w:r>
          </w:p>
          <w:p w14:paraId="4F33BA29" w14:textId="69E4E922" w:rsidR="00E15322" w:rsidRDefault="00E15322" w:rsidP="001D2132">
            <w:pPr>
              <w:spacing w:after="0"/>
              <w:jc w:val="left"/>
              <w:rPr>
                <w:noProof/>
                <w:sz w:val="16"/>
                <w:szCs w:val="18"/>
                <w:lang w:eastAsia="en-GB"/>
              </w:rPr>
            </w:pPr>
            <w:r>
              <w:rPr>
                <w:noProof/>
                <w:sz w:val="16"/>
                <w:szCs w:val="18"/>
                <w:lang w:eastAsia="en-GB"/>
              </w:rPr>
              <w:t>(</w:t>
            </w:r>
            <w:hyperlink r:id="rId29" w:anchor="filter-1-44" w:history="1">
              <w:r w:rsidRPr="00F047AE">
                <w:rPr>
                  <w:rStyle w:val="Hipercze"/>
                  <w:noProof/>
                  <w:sz w:val="16"/>
                  <w:szCs w:val="18"/>
                  <w:lang w:eastAsia="en-GB"/>
                </w:rPr>
                <w:t>https://climatescan.nl/#filter-1-44</w:t>
              </w:r>
            </w:hyperlink>
            <w:r>
              <w:rPr>
                <w:noProof/>
                <w:sz w:val="16"/>
                <w:szCs w:val="18"/>
                <w:lang w:eastAsia="en-GB"/>
              </w:rPr>
              <w:t>)</w:t>
            </w:r>
          </w:p>
          <w:p w14:paraId="2F7690C4" w14:textId="77777777" w:rsidR="00E15322" w:rsidRDefault="00E15322" w:rsidP="001D2132">
            <w:pPr>
              <w:spacing w:after="0"/>
              <w:jc w:val="left"/>
              <w:rPr>
                <w:noProof/>
                <w:sz w:val="16"/>
                <w:szCs w:val="18"/>
                <w:lang w:eastAsia="en-GB"/>
              </w:rPr>
            </w:pPr>
            <w:r>
              <w:rPr>
                <w:noProof/>
                <w:sz w:val="16"/>
                <w:szCs w:val="18"/>
                <w:lang w:eastAsia="en-GB"/>
              </w:rPr>
              <w:t>Water storage</w:t>
            </w:r>
          </w:p>
          <w:p w14:paraId="0D6DE30B" w14:textId="6798F23D" w:rsidR="00E15322" w:rsidRDefault="00E15322" w:rsidP="001D2132">
            <w:pPr>
              <w:spacing w:after="0"/>
              <w:jc w:val="left"/>
              <w:rPr>
                <w:noProof/>
                <w:sz w:val="16"/>
                <w:szCs w:val="18"/>
                <w:lang w:eastAsia="en-GB"/>
              </w:rPr>
            </w:pPr>
            <w:r>
              <w:rPr>
                <w:noProof/>
                <w:sz w:val="16"/>
                <w:szCs w:val="18"/>
                <w:lang w:eastAsia="en-GB"/>
              </w:rPr>
              <w:t>(</w:t>
            </w:r>
            <w:hyperlink r:id="rId30" w:anchor="filter-1-100" w:history="1">
              <w:r w:rsidRPr="00F047AE">
                <w:rPr>
                  <w:rStyle w:val="Hipercze"/>
                  <w:noProof/>
                  <w:sz w:val="16"/>
                  <w:szCs w:val="18"/>
                  <w:lang w:eastAsia="en-GB"/>
                </w:rPr>
                <w:t>https://climatescan.nl/#filter-1-100</w:t>
              </w:r>
            </w:hyperlink>
            <w:r>
              <w:rPr>
                <w:noProof/>
                <w:sz w:val="16"/>
                <w:szCs w:val="18"/>
                <w:lang w:eastAsia="en-GB"/>
              </w:rPr>
              <w:t>)</w:t>
            </w:r>
          </w:p>
          <w:p w14:paraId="2DFCEDF1" w14:textId="77777777" w:rsidR="00E15322" w:rsidRDefault="00E15322" w:rsidP="001D2132">
            <w:pPr>
              <w:spacing w:after="0"/>
              <w:jc w:val="left"/>
              <w:rPr>
                <w:noProof/>
                <w:sz w:val="16"/>
                <w:szCs w:val="18"/>
                <w:lang w:eastAsia="en-GB"/>
              </w:rPr>
            </w:pPr>
            <w:r>
              <w:rPr>
                <w:noProof/>
                <w:sz w:val="16"/>
                <w:szCs w:val="18"/>
                <w:lang w:eastAsia="en-GB"/>
              </w:rPr>
              <w:t>and</w:t>
            </w:r>
          </w:p>
          <w:p w14:paraId="35933516" w14:textId="49522D64" w:rsidR="00E15322" w:rsidRDefault="00E15322" w:rsidP="001D2132">
            <w:pPr>
              <w:spacing w:after="0"/>
              <w:jc w:val="left"/>
              <w:rPr>
                <w:noProof/>
                <w:sz w:val="16"/>
                <w:szCs w:val="18"/>
                <w:lang w:eastAsia="en-GB"/>
              </w:rPr>
            </w:pPr>
            <w:r>
              <w:rPr>
                <w:noProof/>
                <w:sz w:val="16"/>
                <w:szCs w:val="18"/>
                <w:lang w:eastAsia="en-GB"/>
              </w:rPr>
              <w:t>(</w:t>
            </w:r>
            <w:hyperlink r:id="rId31" w:anchor="filter-1-43" w:history="1">
              <w:r w:rsidRPr="00F047AE">
                <w:rPr>
                  <w:rStyle w:val="Hipercze"/>
                  <w:noProof/>
                  <w:sz w:val="16"/>
                  <w:szCs w:val="18"/>
                  <w:lang w:eastAsia="en-GB"/>
                </w:rPr>
                <w:t>https://climatescan.nl/#filter-1-43</w:t>
              </w:r>
            </w:hyperlink>
            <w:r>
              <w:rPr>
                <w:noProof/>
                <w:sz w:val="16"/>
                <w:szCs w:val="18"/>
                <w:lang w:eastAsia="en-GB"/>
              </w:rPr>
              <w:t>)</w:t>
            </w:r>
          </w:p>
          <w:p w14:paraId="0033541B" w14:textId="77777777" w:rsidR="00E15322" w:rsidRDefault="00E15322" w:rsidP="001D2132">
            <w:pPr>
              <w:spacing w:after="0"/>
              <w:jc w:val="left"/>
              <w:rPr>
                <w:noProof/>
                <w:sz w:val="16"/>
                <w:szCs w:val="18"/>
                <w:lang w:eastAsia="en-GB"/>
              </w:rPr>
            </w:pPr>
            <w:r>
              <w:rPr>
                <w:noProof/>
                <w:sz w:val="16"/>
                <w:szCs w:val="18"/>
                <w:lang w:eastAsia="en-GB"/>
              </w:rPr>
              <w:t>Ponds</w:t>
            </w:r>
          </w:p>
          <w:p w14:paraId="6453A29B" w14:textId="6A5F1C21" w:rsidR="00E15322" w:rsidRDefault="00E15322" w:rsidP="001D2132">
            <w:pPr>
              <w:spacing w:after="0"/>
              <w:jc w:val="left"/>
              <w:rPr>
                <w:noProof/>
                <w:sz w:val="16"/>
                <w:szCs w:val="18"/>
                <w:lang w:eastAsia="en-GB"/>
              </w:rPr>
            </w:pPr>
            <w:r>
              <w:rPr>
                <w:noProof/>
                <w:sz w:val="16"/>
                <w:szCs w:val="18"/>
                <w:lang w:eastAsia="en-GB"/>
              </w:rPr>
              <w:t>(</w:t>
            </w:r>
            <w:hyperlink r:id="rId32" w:anchor="filter-1-43-85" w:history="1">
              <w:r w:rsidRPr="00F047AE">
                <w:rPr>
                  <w:rStyle w:val="Hipercze"/>
                  <w:noProof/>
                  <w:sz w:val="16"/>
                  <w:szCs w:val="18"/>
                  <w:lang w:eastAsia="en-GB"/>
                </w:rPr>
                <w:t>https://climatescan.nl/#filter-1-43-85</w:t>
              </w:r>
            </w:hyperlink>
            <w:r>
              <w:rPr>
                <w:noProof/>
                <w:sz w:val="16"/>
                <w:szCs w:val="18"/>
                <w:lang w:eastAsia="en-GB"/>
              </w:rPr>
              <w:t>)</w:t>
            </w:r>
          </w:p>
          <w:p w14:paraId="63DDD707" w14:textId="77777777" w:rsidR="00E15322" w:rsidRDefault="00E15322" w:rsidP="001D2132">
            <w:pPr>
              <w:spacing w:after="0"/>
              <w:jc w:val="left"/>
              <w:rPr>
                <w:noProof/>
                <w:sz w:val="16"/>
                <w:szCs w:val="18"/>
                <w:lang w:eastAsia="en-GB"/>
              </w:rPr>
            </w:pPr>
            <w:r>
              <w:rPr>
                <w:noProof/>
                <w:sz w:val="16"/>
                <w:szCs w:val="18"/>
                <w:lang w:eastAsia="en-GB"/>
              </w:rPr>
              <w:t>Water storage rural/urban zone</w:t>
            </w:r>
          </w:p>
          <w:p w14:paraId="785DC3C1" w14:textId="63182D1C" w:rsidR="00E15322" w:rsidRPr="00E15322" w:rsidRDefault="00E15322" w:rsidP="00E15322">
            <w:pPr>
              <w:spacing w:after="0"/>
              <w:jc w:val="left"/>
              <w:rPr>
                <w:noProof/>
                <w:sz w:val="16"/>
                <w:szCs w:val="18"/>
                <w:lang w:eastAsia="en-GB"/>
              </w:rPr>
            </w:pPr>
            <w:r>
              <w:rPr>
                <w:noProof/>
                <w:sz w:val="16"/>
                <w:szCs w:val="18"/>
                <w:lang w:eastAsia="en-GB"/>
              </w:rPr>
              <w:t>(</w:t>
            </w:r>
            <w:hyperlink r:id="rId33" w:anchor="filter-1-43-16" w:history="1">
              <w:r w:rsidRPr="00F047AE">
                <w:rPr>
                  <w:rStyle w:val="Hipercze"/>
                  <w:noProof/>
                  <w:sz w:val="16"/>
                  <w:szCs w:val="18"/>
                  <w:lang w:eastAsia="en-GB"/>
                </w:rPr>
                <w:t>https://climatescan.nl/#filter-1-43-16</w:t>
              </w:r>
            </w:hyperlink>
            <w:r>
              <w:rPr>
                <w:noProof/>
                <w:sz w:val="16"/>
                <w:szCs w:val="18"/>
                <w:lang w:eastAsia="en-GB"/>
              </w:rPr>
              <w:t xml:space="preserve">) </w:t>
            </w:r>
          </w:p>
        </w:tc>
        <w:tc>
          <w:tcPr>
            <w:tcW w:w="2967" w:type="dxa"/>
            <w:shd w:val="clear" w:color="auto" w:fill="E2EFD9" w:themeFill="accent6" w:themeFillTint="33"/>
          </w:tcPr>
          <w:p w14:paraId="24AE67B1" w14:textId="77777777" w:rsidR="00AB35F5" w:rsidRDefault="00E15322" w:rsidP="001D2132">
            <w:pPr>
              <w:spacing w:after="0"/>
              <w:rPr>
                <w:b/>
                <w:sz w:val="16"/>
                <w:szCs w:val="18"/>
              </w:rPr>
            </w:pPr>
            <w:r>
              <w:rPr>
                <w:b/>
                <w:sz w:val="16"/>
                <w:szCs w:val="18"/>
              </w:rPr>
              <w:t>Specific seasonal storage facility</w:t>
            </w:r>
          </w:p>
          <w:p w14:paraId="402BCB68" w14:textId="58FB749C" w:rsidR="00E15322" w:rsidRPr="00E15322" w:rsidRDefault="00E15322" w:rsidP="001D2132">
            <w:pPr>
              <w:spacing w:after="0"/>
              <w:rPr>
                <w:sz w:val="16"/>
                <w:szCs w:val="18"/>
              </w:rPr>
            </w:pPr>
            <w:r>
              <w:rPr>
                <w:sz w:val="16"/>
                <w:szCs w:val="18"/>
              </w:rPr>
              <w:t xml:space="preserve">Specific seasonal storage facilities can be </w:t>
            </w:r>
            <w:r w:rsidRPr="00E15322">
              <w:rPr>
                <w:sz w:val="16"/>
                <w:szCs w:val="18"/>
              </w:rPr>
              <w:t xml:space="preserve">used to balance water shortage in dry periods and </w:t>
            </w:r>
            <w:proofErr w:type="spellStart"/>
            <w:r w:rsidRPr="00E15322">
              <w:rPr>
                <w:sz w:val="16"/>
                <w:szCs w:val="18"/>
              </w:rPr>
              <w:t>surplusses</w:t>
            </w:r>
            <w:proofErr w:type="spellEnd"/>
            <w:r>
              <w:rPr>
                <w:sz w:val="16"/>
                <w:szCs w:val="18"/>
              </w:rPr>
              <w:t xml:space="preserve"> in wet periods. </w:t>
            </w:r>
            <w:r w:rsidRPr="00E15322">
              <w:rPr>
                <w:sz w:val="16"/>
                <w:szCs w:val="18"/>
              </w:rPr>
              <w:t>Seasonality often leads to periods of drought and periods of excessive rainfall. This leads to imbalanced water availability as water usage remains stable throughout the year. Consequently, water abundances are often followed by water shortages.  To reduce water shortages in the dry season, it is necessary to store a maximum amount of water during the wet season. Besides large scale measures like dams and major water retention lakes, there are also measures which function on a smaller scale, such as tanks underneath buildings, small lakes within the city, on roofs, water squares or simply a water tank alongside the house.</w:t>
            </w:r>
          </w:p>
        </w:tc>
      </w:tr>
    </w:tbl>
    <w:p w14:paraId="6FE54F4D" w14:textId="7B59D007" w:rsidR="004864A4" w:rsidRDefault="004864A4" w:rsidP="007D6EAD">
      <w:pPr>
        <w:spacing w:before="240" w:after="0"/>
        <w:rPr>
          <w:b/>
          <w:szCs w:val="18"/>
        </w:rPr>
      </w:pPr>
      <w:r>
        <w:rPr>
          <w:b/>
          <w:szCs w:val="18"/>
        </w:rPr>
        <w:br w:type="page"/>
      </w:r>
    </w:p>
    <w:p w14:paraId="14920E1A" w14:textId="35F7929E" w:rsidR="004864A4" w:rsidRDefault="004864A4" w:rsidP="004864A4">
      <w:pPr>
        <w:spacing w:before="240" w:after="240"/>
        <w:rPr>
          <w:b/>
          <w:color w:val="06507A"/>
          <w:sz w:val="24"/>
        </w:rPr>
      </w:pPr>
      <w:r>
        <w:rPr>
          <w:b/>
          <w:color w:val="06507A"/>
          <w:sz w:val="24"/>
        </w:rPr>
        <w:lastRenderedPageBreak/>
        <w:t>Step</w:t>
      </w:r>
      <w:r w:rsidR="003A5394">
        <w:rPr>
          <w:b/>
          <w:color w:val="06507A"/>
          <w:sz w:val="24"/>
        </w:rPr>
        <w:t xml:space="preserve"> 5</w:t>
      </w:r>
      <w:r>
        <w:rPr>
          <w:b/>
          <w:color w:val="06507A"/>
          <w:sz w:val="24"/>
        </w:rPr>
        <w:t xml:space="preserve"> </w:t>
      </w:r>
      <w:r w:rsidR="003A5394">
        <w:rPr>
          <w:b/>
          <w:color w:val="06507A"/>
          <w:sz w:val="24"/>
        </w:rPr>
        <w:t>Tylor-made solutions</w:t>
      </w:r>
    </w:p>
    <w:p w14:paraId="29CF663D" w14:textId="51A182DF" w:rsidR="004864A4" w:rsidRDefault="003A5394" w:rsidP="003A5394">
      <w:pPr>
        <w:rPr>
          <w:lang w:val="en-US"/>
        </w:rPr>
      </w:pPr>
      <w:r>
        <w:t xml:space="preserve">Decide which </w:t>
      </w:r>
      <w:proofErr w:type="spellStart"/>
      <w:r>
        <w:t>NbS</w:t>
      </w:r>
      <w:proofErr w:type="spellEnd"/>
      <w:r>
        <w:t xml:space="preserve"> solutions can be implemented. Point out their location </w:t>
      </w:r>
      <w:r w:rsidRPr="003A5394">
        <w:rPr>
          <w:lang w:val="en-US"/>
        </w:rPr>
        <w:t xml:space="preserve">(you can add GPS coordinates, or indicate the location on the print screen of any area map). Explain your choice for each </w:t>
      </w:r>
      <w:proofErr w:type="spellStart"/>
      <w:r w:rsidRPr="003A5394">
        <w:rPr>
          <w:lang w:val="en-US"/>
        </w:rPr>
        <w:t>NbS</w:t>
      </w:r>
      <w:proofErr w:type="spellEnd"/>
      <w:r w:rsidRPr="003A5394">
        <w:rPr>
          <w:lang w:val="en-US"/>
        </w:rPr>
        <w:t xml:space="preserve"> solutions, be critical, show </w:t>
      </w:r>
      <w:proofErr w:type="spellStart"/>
      <w:r w:rsidRPr="003A5394">
        <w:rPr>
          <w:lang w:val="en-US"/>
        </w:rPr>
        <w:t>prons</w:t>
      </w:r>
      <w:proofErr w:type="spellEnd"/>
      <w:r w:rsidRPr="003A5394">
        <w:rPr>
          <w:lang w:val="en-US"/>
        </w:rPr>
        <w:t xml:space="preserve"> and cons of the discussed proposals.</w:t>
      </w:r>
    </w:p>
    <w:p w14:paraId="763D9BB2" w14:textId="1A696F7B" w:rsidR="003A5394" w:rsidRPr="003A5394" w:rsidRDefault="003A5394" w:rsidP="003A5394">
      <w:pPr>
        <w:pStyle w:val="Legenda"/>
        <w:keepNext/>
        <w:spacing w:before="240" w:after="120"/>
        <w:jc w:val="center"/>
        <w:rPr>
          <w:i w:val="0"/>
          <w:color w:val="auto"/>
          <w:sz w:val="16"/>
        </w:rPr>
      </w:pPr>
      <w:r w:rsidRPr="003A5394">
        <w:rPr>
          <w:i w:val="0"/>
          <w:color w:val="auto"/>
          <w:sz w:val="16"/>
        </w:rPr>
        <w:t xml:space="preserve">Table </w:t>
      </w:r>
      <w:r w:rsidRPr="003A5394">
        <w:rPr>
          <w:i w:val="0"/>
          <w:color w:val="auto"/>
          <w:sz w:val="16"/>
        </w:rPr>
        <w:fldChar w:fldCharType="begin"/>
      </w:r>
      <w:r w:rsidRPr="003A5394">
        <w:rPr>
          <w:i w:val="0"/>
          <w:color w:val="auto"/>
          <w:sz w:val="16"/>
        </w:rPr>
        <w:instrText xml:space="preserve"> SEQ Table \* ARABIC </w:instrText>
      </w:r>
      <w:r w:rsidRPr="003A5394">
        <w:rPr>
          <w:i w:val="0"/>
          <w:color w:val="auto"/>
          <w:sz w:val="16"/>
        </w:rPr>
        <w:fldChar w:fldCharType="separate"/>
      </w:r>
      <w:r w:rsidR="00550ADA">
        <w:rPr>
          <w:i w:val="0"/>
          <w:noProof/>
          <w:color w:val="auto"/>
          <w:sz w:val="16"/>
        </w:rPr>
        <w:t>4</w:t>
      </w:r>
      <w:r w:rsidRPr="003A5394">
        <w:rPr>
          <w:i w:val="0"/>
          <w:color w:val="auto"/>
          <w:sz w:val="16"/>
        </w:rPr>
        <w:fldChar w:fldCharType="end"/>
      </w:r>
      <w:r w:rsidRPr="003A5394">
        <w:rPr>
          <w:i w:val="0"/>
          <w:color w:val="auto"/>
          <w:sz w:val="16"/>
        </w:rPr>
        <w:t>.</w:t>
      </w:r>
      <w:r>
        <w:rPr>
          <w:i w:val="0"/>
          <w:color w:val="auto"/>
          <w:sz w:val="16"/>
        </w:rPr>
        <w:t xml:space="preserve"> Tylor-made solutions.</w:t>
      </w:r>
    </w:p>
    <w:tbl>
      <w:tblPr>
        <w:tblStyle w:val="Tabela-Siatka"/>
        <w:tblW w:w="0" w:type="auto"/>
        <w:tblLook w:val="04A0" w:firstRow="1" w:lastRow="0" w:firstColumn="1" w:lastColumn="0" w:noHBand="0" w:noVBand="1"/>
      </w:tblPr>
      <w:tblGrid>
        <w:gridCol w:w="4813"/>
        <w:gridCol w:w="4814"/>
      </w:tblGrid>
      <w:tr w:rsidR="003A5394" w14:paraId="128D2633" w14:textId="77777777" w:rsidTr="003A5394">
        <w:trPr>
          <w:trHeight w:val="1020"/>
        </w:trPr>
        <w:tc>
          <w:tcPr>
            <w:tcW w:w="4813" w:type="dxa"/>
            <w:vAlign w:val="center"/>
          </w:tcPr>
          <w:p w14:paraId="06DD9C53" w14:textId="08950637" w:rsidR="003A5394" w:rsidRDefault="003A5394" w:rsidP="003A5394">
            <w:pPr>
              <w:spacing w:after="0"/>
              <w:jc w:val="center"/>
              <w:rPr>
                <w:lang w:val="en-US"/>
              </w:rPr>
            </w:pPr>
            <w:proofErr w:type="spellStart"/>
            <w:r>
              <w:rPr>
                <w:lang w:val="en-US"/>
              </w:rPr>
              <w:t>NbS</w:t>
            </w:r>
            <w:proofErr w:type="spellEnd"/>
            <w:r>
              <w:rPr>
                <w:lang w:val="en-US"/>
              </w:rPr>
              <w:t xml:space="preserve"> solution (name, link to the example in database, GPS coordinates or number on the map which you need to upload)</w:t>
            </w:r>
          </w:p>
        </w:tc>
        <w:tc>
          <w:tcPr>
            <w:tcW w:w="4814" w:type="dxa"/>
            <w:vAlign w:val="center"/>
          </w:tcPr>
          <w:p w14:paraId="7EC2CF06" w14:textId="6DCB800B" w:rsidR="003A5394" w:rsidRDefault="003A5394" w:rsidP="003A5394">
            <w:pPr>
              <w:spacing w:after="0"/>
              <w:jc w:val="center"/>
              <w:rPr>
                <w:lang w:val="en-US"/>
              </w:rPr>
            </w:pPr>
            <w:r>
              <w:rPr>
                <w:lang w:val="en-US"/>
              </w:rPr>
              <w:t xml:space="preserve">Discussion on your choice. What are the benefits of this </w:t>
            </w:r>
            <w:proofErr w:type="spellStart"/>
            <w:r>
              <w:rPr>
                <w:lang w:val="en-US"/>
              </w:rPr>
              <w:t>NbS</w:t>
            </w:r>
            <w:proofErr w:type="spellEnd"/>
            <w:r>
              <w:rPr>
                <w:lang w:val="en-US"/>
              </w:rPr>
              <w:t xml:space="preserve"> solution, which problem it solves, why this location is appropriate etc.</w:t>
            </w:r>
          </w:p>
        </w:tc>
      </w:tr>
      <w:tr w:rsidR="003A5394" w14:paraId="030FB0F9" w14:textId="77777777" w:rsidTr="003A5394">
        <w:trPr>
          <w:trHeight w:val="567"/>
        </w:trPr>
        <w:tc>
          <w:tcPr>
            <w:tcW w:w="4813" w:type="dxa"/>
          </w:tcPr>
          <w:p w14:paraId="4BFF204F" w14:textId="77777777" w:rsidR="003A5394" w:rsidRDefault="003A5394" w:rsidP="003A5394">
            <w:pPr>
              <w:spacing w:after="0"/>
              <w:rPr>
                <w:lang w:val="en-US"/>
              </w:rPr>
            </w:pPr>
          </w:p>
        </w:tc>
        <w:tc>
          <w:tcPr>
            <w:tcW w:w="4814" w:type="dxa"/>
          </w:tcPr>
          <w:p w14:paraId="15874FDE" w14:textId="77777777" w:rsidR="003A5394" w:rsidRDefault="003A5394" w:rsidP="003A5394">
            <w:pPr>
              <w:spacing w:after="0"/>
              <w:rPr>
                <w:lang w:val="en-US"/>
              </w:rPr>
            </w:pPr>
          </w:p>
        </w:tc>
      </w:tr>
      <w:tr w:rsidR="003A5394" w14:paraId="2FCD1A09" w14:textId="77777777" w:rsidTr="003A5394">
        <w:trPr>
          <w:trHeight w:val="567"/>
        </w:trPr>
        <w:tc>
          <w:tcPr>
            <w:tcW w:w="4813" w:type="dxa"/>
          </w:tcPr>
          <w:p w14:paraId="0C04F237" w14:textId="77777777" w:rsidR="003A5394" w:rsidRDefault="003A5394" w:rsidP="003A5394">
            <w:pPr>
              <w:spacing w:after="0"/>
              <w:rPr>
                <w:lang w:val="en-US"/>
              </w:rPr>
            </w:pPr>
          </w:p>
        </w:tc>
        <w:tc>
          <w:tcPr>
            <w:tcW w:w="4814" w:type="dxa"/>
          </w:tcPr>
          <w:p w14:paraId="34CCCC79" w14:textId="77777777" w:rsidR="003A5394" w:rsidRDefault="003A5394" w:rsidP="003A5394">
            <w:pPr>
              <w:spacing w:after="0"/>
              <w:rPr>
                <w:lang w:val="en-US"/>
              </w:rPr>
            </w:pPr>
          </w:p>
        </w:tc>
      </w:tr>
      <w:tr w:rsidR="003A5394" w14:paraId="4D3ABBD7" w14:textId="77777777" w:rsidTr="003A5394">
        <w:trPr>
          <w:trHeight w:val="567"/>
        </w:trPr>
        <w:tc>
          <w:tcPr>
            <w:tcW w:w="4813" w:type="dxa"/>
          </w:tcPr>
          <w:p w14:paraId="6A6C9EED" w14:textId="77777777" w:rsidR="003A5394" w:rsidRDefault="003A5394" w:rsidP="003A5394">
            <w:pPr>
              <w:spacing w:after="0"/>
              <w:rPr>
                <w:lang w:val="en-US"/>
              </w:rPr>
            </w:pPr>
          </w:p>
        </w:tc>
        <w:tc>
          <w:tcPr>
            <w:tcW w:w="4814" w:type="dxa"/>
          </w:tcPr>
          <w:p w14:paraId="6419CF83" w14:textId="77777777" w:rsidR="003A5394" w:rsidRDefault="003A5394" w:rsidP="003A5394">
            <w:pPr>
              <w:spacing w:after="0"/>
              <w:rPr>
                <w:lang w:val="en-US"/>
              </w:rPr>
            </w:pPr>
          </w:p>
        </w:tc>
      </w:tr>
      <w:tr w:rsidR="003A5394" w14:paraId="6B9EA80B" w14:textId="77777777" w:rsidTr="003A5394">
        <w:trPr>
          <w:trHeight w:val="567"/>
        </w:trPr>
        <w:tc>
          <w:tcPr>
            <w:tcW w:w="4813" w:type="dxa"/>
          </w:tcPr>
          <w:p w14:paraId="61450C7B" w14:textId="77777777" w:rsidR="003A5394" w:rsidRDefault="003A5394" w:rsidP="003A5394">
            <w:pPr>
              <w:spacing w:after="0"/>
              <w:rPr>
                <w:lang w:val="en-US"/>
              </w:rPr>
            </w:pPr>
          </w:p>
        </w:tc>
        <w:tc>
          <w:tcPr>
            <w:tcW w:w="4814" w:type="dxa"/>
          </w:tcPr>
          <w:p w14:paraId="30FCC1AC" w14:textId="77777777" w:rsidR="003A5394" w:rsidRDefault="003A5394" w:rsidP="003A5394">
            <w:pPr>
              <w:spacing w:after="0"/>
              <w:rPr>
                <w:lang w:val="en-US"/>
              </w:rPr>
            </w:pPr>
          </w:p>
        </w:tc>
      </w:tr>
      <w:tr w:rsidR="003A5394" w14:paraId="3AF58C61" w14:textId="77777777" w:rsidTr="003A5394">
        <w:trPr>
          <w:trHeight w:val="567"/>
        </w:trPr>
        <w:tc>
          <w:tcPr>
            <w:tcW w:w="4813" w:type="dxa"/>
          </w:tcPr>
          <w:p w14:paraId="40A18F8E" w14:textId="77777777" w:rsidR="003A5394" w:rsidRDefault="003A5394" w:rsidP="003A5394">
            <w:pPr>
              <w:spacing w:after="0"/>
              <w:rPr>
                <w:lang w:val="en-US"/>
              </w:rPr>
            </w:pPr>
          </w:p>
        </w:tc>
        <w:tc>
          <w:tcPr>
            <w:tcW w:w="4814" w:type="dxa"/>
          </w:tcPr>
          <w:p w14:paraId="110D013F" w14:textId="77777777" w:rsidR="003A5394" w:rsidRDefault="003A5394" w:rsidP="003A5394">
            <w:pPr>
              <w:spacing w:after="0"/>
              <w:rPr>
                <w:lang w:val="en-US"/>
              </w:rPr>
            </w:pPr>
          </w:p>
        </w:tc>
      </w:tr>
    </w:tbl>
    <w:p w14:paraId="4868DC50" w14:textId="29084B81" w:rsidR="003A5394" w:rsidRPr="003A5394" w:rsidRDefault="003A5394" w:rsidP="003A5394">
      <w:pPr>
        <w:spacing w:before="240" w:after="0"/>
        <w:rPr>
          <w:b/>
          <w:color w:val="06507A"/>
          <w:sz w:val="32"/>
        </w:rPr>
      </w:pPr>
      <w:r>
        <w:rPr>
          <w:b/>
          <w:color w:val="06507A"/>
          <w:sz w:val="32"/>
        </w:rPr>
        <w:t>Example #1: Tylor-made solutions - Groningen</w:t>
      </w:r>
    </w:p>
    <w:p w14:paraId="0DED7A85" w14:textId="2E5C5DC6" w:rsidR="003A5394" w:rsidRDefault="003A5394" w:rsidP="003A5394">
      <w:pPr>
        <w:spacing w:after="240"/>
        <w:rPr>
          <w:b/>
          <w:color w:val="06507A"/>
          <w:sz w:val="24"/>
        </w:rPr>
      </w:pPr>
      <w:r>
        <w:rPr>
          <w:b/>
          <w:color w:val="06507A"/>
          <w:sz w:val="24"/>
        </w:rPr>
        <w:t>Step 1 Description of the investigated area</w:t>
      </w:r>
    </w:p>
    <w:p w14:paraId="102F013F" w14:textId="31BE8E3B" w:rsidR="003A5394" w:rsidRPr="003A5394" w:rsidRDefault="003A5394" w:rsidP="003A5394">
      <w:pPr>
        <w:pStyle w:val="Legenda"/>
        <w:keepNext/>
        <w:spacing w:before="240" w:after="120"/>
        <w:jc w:val="center"/>
        <w:rPr>
          <w:i w:val="0"/>
          <w:color w:val="auto"/>
          <w:sz w:val="16"/>
        </w:rPr>
      </w:pPr>
      <w:r w:rsidRPr="003A5394">
        <w:rPr>
          <w:i w:val="0"/>
          <w:color w:val="auto"/>
          <w:sz w:val="16"/>
        </w:rPr>
        <w:t xml:space="preserve">Table </w:t>
      </w:r>
      <w:r w:rsidRPr="003A5394">
        <w:rPr>
          <w:i w:val="0"/>
          <w:color w:val="auto"/>
          <w:sz w:val="16"/>
        </w:rPr>
        <w:fldChar w:fldCharType="begin"/>
      </w:r>
      <w:r w:rsidRPr="003A5394">
        <w:rPr>
          <w:i w:val="0"/>
          <w:color w:val="auto"/>
          <w:sz w:val="16"/>
        </w:rPr>
        <w:instrText xml:space="preserve"> SEQ Table \* ARABIC </w:instrText>
      </w:r>
      <w:r w:rsidRPr="003A5394">
        <w:rPr>
          <w:i w:val="0"/>
          <w:color w:val="auto"/>
          <w:sz w:val="16"/>
        </w:rPr>
        <w:fldChar w:fldCharType="separate"/>
      </w:r>
      <w:r w:rsidR="00550ADA">
        <w:rPr>
          <w:i w:val="0"/>
          <w:noProof/>
          <w:color w:val="auto"/>
          <w:sz w:val="16"/>
        </w:rPr>
        <w:t>5</w:t>
      </w:r>
      <w:r w:rsidRPr="003A5394">
        <w:rPr>
          <w:i w:val="0"/>
          <w:color w:val="auto"/>
          <w:sz w:val="16"/>
        </w:rPr>
        <w:fldChar w:fldCharType="end"/>
      </w:r>
      <w:r w:rsidRPr="003A5394">
        <w:rPr>
          <w:i w:val="0"/>
          <w:color w:val="auto"/>
          <w:sz w:val="16"/>
        </w:rPr>
        <w:t>.</w:t>
      </w:r>
      <w:r>
        <w:rPr>
          <w:i w:val="0"/>
          <w:color w:val="auto"/>
          <w:sz w:val="16"/>
        </w:rPr>
        <w:t xml:space="preserve"> Area description.</w:t>
      </w:r>
    </w:p>
    <w:tbl>
      <w:tblPr>
        <w:tblStyle w:val="Tabela-Siatka"/>
        <w:tblW w:w="0" w:type="auto"/>
        <w:tblLook w:val="04A0" w:firstRow="1" w:lastRow="0" w:firstColumn="1" w:lastColumn="0" w:noHBand="0" w:noVBand="1"/>
      </w:tblPr>
      <w:tblGrid>
        <w:gridCol w:w="4813"/>
        <w:gridCol w:w="4814"/>
      </w:tblGrid>
      <w:tr w:rsidR="003A5394" w14:paraId="2A6F99D9" w14:textId="77777777" w:rsidTr="003A5394">
        <w:trPr>
          <w:trHeight w:val="567"/>
        </w:trPr>
        <w:tc>
          <w:tcPr>
            <w:tcW w:w="4813" w:type="dxa"/>
            <w:vAlign w:val="center"/>
          </w:tcPr>
          <w:p w14:paraId="6497658F" w14:textId="3B1FAC1C" w:rsidR="003A5394" w:rsidRDefault="003A5394" w:rsidP="003A5394">
            <w:pPr>
              <w:spacing w:after="0"/>
              <w:jc w:val="left"/>
            </w:pPr>
            <w:r>
              <w:t>Name of the area (cities or district or street)</w:t>
            </w:r>
          </w:p>
        </w:tc>
        <w:tc>
          <w:tcPr>
            <w:tcW w:w="4814" w:type="dxa"/>
            <w:vAlign w:val="center"/>
          </w:tcPr>
          <w:p w14:paraId="1F200514" w14:textId="0C4F1453" w:rsidR="003A5394" w:rsidRDefault="003A5394" w:rsidP="003A5394">
            <w:pPr>
              <w:spacing w:after="0"/>
              <w:jc w:val="left"/>
            </w:pPr>
            <w:r>
              <w:t>Groningen</w:t>
            </w:r>
          </w:p>
        </w:tc>
      </w:tr>
      <w:tr w:rsidR="003A5394" w14:paraId="13D1AA21" w14:textId="77777777" w:rsidTr="003A5394">
        <w:trPr>
          <w:trHeight w:val="567"/>
        </w:trPr>
        <w:tc>
          <w:tcPr>
            <w:tcW w:w="4813" w:type="dxa"/>
            <w:vAlign w:val="center"/>
          </w:tcPr>
          <w:p w14:paraId="166DDB8C" w14:textId="729E0832" w:rsidR="003A5394" w:rsidRDefault="003A5394" w:rsidP="003A5394">
            <w:pPr>
              <w:spacing w:after="0"/>
              <w:jc w:val="left"/>
            </w:pPr>
            <w:r>
              <w:t>Reference to climatescan.nl database project</w:t>
            </w:r>
            <w:r w:rsidRPr="003A5394">
              <w:rPr>
                <w:rStyle w:val="Odwoanieprzypisudolnego"/>
                <w:b/>
                <w:color w:val="06507A"/>
              </w:rPr>
              <w:footnoteReference w:id="2"/>
            </w:r>
          </w:p>
        </w:tc>
        <w:tc>
          <w:tcPr>
            <w:tcW w:w="4814" w:type="dxa"/>
            <w:vAlign w:val="center"/>
          </w:tcPr>
          <w:p w14:paraId="0F8C48CD" w14:textId="2C0C3290" w:rsidR="003A5394" w:rsidRDefault="00000000" w:rsidP="003A5394">
            <w:pPr>
              <w:spacing w:after="0"/>
              <w:jc w:val="left"/>
            </w:pPr>
            <w:hyperlink r:id="rId34" w:history="1">
              <w:r w:rsidR="003A5394" w:rsidRPr="00F047AE">
                <w:rPr>
                  <w:rStyle w:val="Hipercze"/>
                </w:rPr>
                <w:t>https://www.climatescan.nl/projects/180/detail</w:t>
              </w:r>
            </w:hyperlink>
            <w:r w:rsidR="003A5394">
              <w:t xml:space="preserve"> </w:t>
            </w:r>
          </w:p>
        </w:tc>
      </w:tr>
    </w:tbl>
    <w:p w14:paraId="4191AF5F" w14:textId="2D1F7B96" w:rsidR="007F2021" w:rsidRDefault="007F2021" w:rsidP="007D6EAD">
      <w:pPr>
        <w:spacing w:before="240" w:after="0"/>
      </w:pPr>
      <w:r>
        <w:br w:type="page"/>
      </w:r>
    </w:p>
    <w:tbl>
      <w:tblPr>
        <w:tblStyle w:val="Tabela-Siatka"/>
        <w:tblW w:w="0" w:type="auto"/>
        <w:tblCellMar>
          <w:top w:w="108" w:type="dxa"/>
          <w:bottom w:w="108" w:type="dxa"/>
        </w:tblCellMar>
        <w:tblLook w:val="04A0" w:firstRow="1" w:lastRow="0" w:firstColumn="1" w:lastColumn="0" w:noHBand="0" w:noVBand="1"/>
      </w:tblPr>
      <w:tblGrid>
        <w:gridCol w:w="4026"/>
        <w:gridCol w:w="5601"/>
      </w:tblGrid>
      <w:tr w:rsidR="00CC51CD" w14:paraId="786446FD" w14:textId="77777777" w:rsidTr="00D81A4F">
        <w:trPr>
          <w:trHeight w:val="510"/>
        </w:trPr>
        <w:tc>
          <w:tcPr>
            <w:tcW w:w="4026" w:type="dxa"/>
            <w:tcBorders>
              <w:top w:val="single" w:sz="4" w:space="0" w:color="auto"/>
              <w:left w:val="single" w:sz="4" w:space="0" w:color="auto"/>
            </w:tcBorders>
            <w:vAlign w:val="center"/>
          </w:tcPr>
          <w:p w14:paraId="7FE51B6B" w14:textId="77777777" w:rsidR="007F2021" w:rsidRDefault="007F2021" w:rsidP="007F2021">
            <w:pPr>
              <w:spacing w:after="0"/>
            </w:pPr>
          </w:p>
        </w:tc>
        <w:tc>
          <w:tcPr>
            <w:tcW w:w="5601" w:type="dxa"/>
            <w:vAlign w:val="center"/>
          </w:tcPr>
          <w:p w14:paraId="1359D59B" w14:textId="280064F1" w:rsidR="007F2021" w:rsidRDefault="007F2021" w:rsidP="007F2021">
            <w:pPr>
              <w:spacing w:after="0"/>
            </w:pPr>
            <w:r>
              <w:t xml:space="preserve">There are over 100 projects in the Groningen municipality listed in </w:t>
            </w:r>
            <w:proofErr w:type="spellStart"/>
            <w:r>
              <w:t>ClimateScan</w:t>
            </w:r>
            <w:proofErr w:type="spellEnd"/>
          </w:p>
        </w:tc>
      </w:tr>
      <w:tr w:rsidR="00CC51CD" w14:paraId="125FF82F" w14:textId="77777777" w:rsidTr="00D81A4F">
        <w:trPr>
          <w:trHeight w:val="1417"/>
        </w:trPr>
        <w:tc>
          <w:tcPr>
            <w:tcW w:w="4026" w:type="dxa"/>
          </w:tcPr>
          <w:p w14:paraId="07D6755A" w14:textId="77777777" w:rsidR="007F2021" w:rsidRDefault="00CC51CD" w:rsidP="00D81A4F">
            <w:pPr>
              <w:spacing w:after="0"/>
              <w:jc w:val="left"/>
              <w:rPr>
                <w:b/>
              </w:rPr>
            </w:pPr>
            <w:r>
              <w:rPr>
                <w:b/>
              </w:rPr>
              <w:t>Investigated area topography</w:t>
            </w:r>
          </w:p>
          <w:p w14:paraId="3A045424" w14:textId="1DEC89A9" w:rsidR="00CC51CD" w:rsidRPr="00CC51CD" w:rsidRDefault="00CC51CD" w:rsidP="00D81A4F">
            <w:pPr>
              <w:spacing w:after="0"/>
              <w:jc w:val="left"/>
            </w:pPr>
            <w:r>
              <w:t>(described if the terrain is on slope, flat, you can add cross-sections or map to present the land shape).</w:t>
            </w:r>
          </w:p>
        </w:tc>
        <w:tc>
          <w:tcPr>
            <w:tcW w:w="5601" w:type="dxa"/>
            <w:vAlign w:val="center"/>
          </w:tcPr>
          <w:p w14:paraId="6DAC0890" w14:textId="77777777" w:rsidR="007F2021" w:rsidRDefault="00CC51CD" w:rsidP="007F2021">
            <w:pPr>
              <w:spacing w:after="0"/>
            </w:pPr>
            <w:r>
              <w:rPr>
                <w:noProof/>
                <w:lang w:eastAsia="en-GB"/>
              </w:rPr>
              <w:drawing>
                <wp:inline distT="0" distB="0" distL="0" distR="0" wp14:anchorId="0234B19B" wp14:editId="41F588EE">
                  <wp:extent cx="3420000" cy="2221200"/>
                  <wp:effectExtent l="0" t="0" r="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rotWithShape="1">
                          <a:blip r:embed="rId35" cstate="print">
                            <a:extLst>
                              <a:ext uri="{28A0092B-C50C-407E-A947-70E740481C1C}">
                                <a14:useLocalDpi xmlns:a14="http://schemas.microsoft.com/office/drawing/2010/main" val="0"/>
                              </a:ext>
                            </a:extLst>
                          </a:blip>
                          <a:srcRect t="5132"/>
                          <a:stretch/>
                        </pic:blipFill>
                        <pic:spPr bwMode="auto">
                          <a:xfrm>
                            <a:off x="0" y="0"/>
                            <a:ext cx="3420000" cy="2221200"/>
                          </a:xfrm>
                          <a:prstGeom prst="rect">
                            <a:avLst/>
                          </a:prstGeom>
                          <a:ln>
                            <a:noFill/>
                          </a:ln>
                          <a:extLst>
                            <a:ext uri="{53640926-AAD7-44D8-BBD7-CCE9431645EC}">
                              <a14:shadowObscured xmlns:a14="http://schemas.microsoft.com/office/drawing/2010/main"/>
                            </a:ext>
                          </a:extLst>
                        </pic:spPr>
                      </pic:pic>
                    </a:graphicData>
                  </a:graphic>
                </wp:inline>
              </w:drawing>
            </w:r>
          </w:p>
          <w:p w14:paraId="531CC936" w14:textId="1C19544F" w:rsidR="00CC51CD" w:rsidRDefault="00CC51CD" w:rsidP="007F2021">
            <w:pPr>
              <w:spacing w:after="0"/>
            </w:pPr>
            <w:r>
              <w:t xml:space="preserve">Groningen is located </w:t>
            </w:r>
            <w:r w:rsidRPr="00CC51CD">
              <w:t>in the North of The Netherlands and is a relatively flat city as presented in the Figure above which shows the elevation in the city close to 0 (data and map viewer from Current Height File of The Netherlands (AHN), www.ahn.nl)</w:t>
            </w:r>
          </w:p>
        </w:tc>
      </w:tr>
      <w:tr w:rsidR="00CC51CD" w14:paraId="14E2A88D" w14:textId="77777777" w:rsidTr="00D81A4F">
        <w:trPr>
          <w:trHeight w:val="510"/>
        </w:trPr>
        <w:tc>
          <w:tcPr>
            <w:tcW w:w="4026" w:type="dxa"/>
          </w:tcPr>
          <w:p w14:paraId="3F04509E" w14:textId="77777777" w:rsidR="007F2021" w:rsidRDefault="00CC51CD" w:rsidP="00D81A4F">
            <w:pPr>
              <w:spacing w:after="0"/>
              <w:jc w:val="left"/>
              <w:rPr>
                <w:b/>
              </w:rPr>
            </w:pPr>
            <w:r>
              <w:rPr>
                <w:b/>
              </w:rPr>
              <w:t>Investigated area land development</w:t>
            </w:r>
          </w:p>
          <w:p w14:paraId="06C0D534" w14:textId="698F245F" w:rsidR="00CC51CD" w:rsidRPr="00CC51CD" w:rsidRDefault="00CC51CD" w:rsidP="00D81A4F">
            <w:pPr>
              <w:spacing w:after="0"/>
              <w:jc w:val="left"/>
            </w:pPr>
            <w:r>
              <w:t xml:space="preserve">(describe the intensity – low in suburbs and high in the city centre). Upload, add pictures, </w:t>
            </w:r>
            <w:proofErr w:type="spellStart"/>
            <w:r>
              <w:t>ortofotomaps</w:t>
            </w:r>
            <w:proofErr w:type="spellEnd"/>
            <w:r>
              <w:t xml:space="preserve"> print screens, sketches</w:t>
            </w:r>
          </w:p>
        </w:tc>
        <w:tc>
          <w:tcPr>
            <w:tcW w:w="5601" w:type="dxa"/>
            <w:vAlign w:val="center"/>
          </w:tcPr>
          <w:p w14:paraId="3906DA8C" w14:textId="77777777" w:rsidR="007F2021" w:rsidRDefault="00CC51CD" w:rsidP="007F2021">
            <w:pPr>
              <w:spacing w:after="0"/>
            </w:pPr>
            <w:r>
              <w:t xml:space="preserve">Land development </w:t>
            </w:r>
            <w:r w:rsidRPr="00CC51CD">
              <w:t>is high throughout the city. In Groningen you see many old buildings. Also, most dwellings were built in the beginning of the 20</w:t>
            </w:r>
            <w:r w:rsidRPr="00CC51CD">
              <w:rPr>
                <w:vertAlign w:val="superscript"/>
              </w:rPr>
              <w:t>th</w:t>
            </w:r>
            <w:r w:rsidRPr="00CC51CD">
              <w:t xml:space="preserve"> century. Most of the surface is covered from buildings or streets. Impermeable pavement is implemented in many cases to infiltrate the runoff surface water.</w:t>
            </w:r>
          </w:p>
          <w:p w14:paraId="5880CAAB" w14:textId="77777777" w:rsidR="00CC51CD" w:rsidRDefault="00CC51CD" w:rsidP="007F2021">
            <w:pPr>
              <w:spacing w:after="0"/>
            </w:pPr>
            <w:r>
              <w:rPr>
                <w:noProof/>
                <w:lang w:eastAsia="en-GB"/>
              </w:rPr>
              <w:drawing>
                <wp:inline distT="0" distB="0" distL="0" distR="0" wp14:anchorId="63D77E95" wp14:editId="57421BE4">
                  <wp:extent cx="1789044" cy="1004748"/>
                  <wp:effectExtent l="0" t="0" r="1905"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jpg"/>
                          <pic:cNvPicPr/>
                        </pic:nvPicPr>
                        <pic:blipFill>
                          <a:blip r:embed="rId36">
                            <a:extLst>
                              <a:ext uri="{28A0092B-C50C-407E-A947-70E740481C1C}">
                                <a14:useLocalDpi xmlns:a14="http://schemas.microsoft.com/office/drawing/2010/main" val="0"/>
                              </a:ext>
                            </a:extLst>
                          </a:blip>
                          <a:stretch>
                            <a:fillRect/>
                          </a:stretch>
                        </pic:blipFill>
                        <pic:spPr>
                          <a:xfrm>
                            <a:off x="0" y="0"/>
                            <a:ext cx="1796431" cy="1008897"/>
                          </a:xfrm>
                          <a:prstGeom prst="rect">
                            <a:avLst/>
                          </a:prstGeom>
                        </pic:spPr>
                      </pic:pic>
                    </a:graphicData>
                  </a:graphic>
                </wp:inline>
              </w:drawing>
            </w:r>
            <w:r>
              <w:t xml:space="preserve"> </w:t>
            </w:r>
            <w:r>
              <w:rPr>
                <w:noProof/>
                <w:lang w:eastAsia="en-GB"/>
              </w:rPr>
              <w:drawing>
                <wp:inline distT="0" distB="0" distL="0" distR="0" wp14:anchorId="170C87CE" wp14:editId="40CF19B7">
                  <wp:extent cx="1521229" cy="1009996"/>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jpg"/>
                          <pic:cNvPicPr/>
                        </pic:nvPicPr>
                        <pic:blipFill>
                          <a:blip r:embed="rId37">
                            <a:extLst>
                              <a:ext uri="{28A0092B-C50C-407E-A947-70E740481C1C}">
                                <a14:useLocalDpi xmlns:a14="http://schemas.microsoft.com/office/drawing/2010/main" val="0"/>
                              </a:ext>
                            </a:extLst>
                          </a:blip>
                          <a:stretch>
                            <a:fillRect/>
                          </a:stretch>
                        </pic:blipFill>
                        <pic:spPr>
                          <a:xfrm>
                            <a:off x="0" y="0"/>
                            <a:ext cx="1521229" cy="1009996"/>
                          </a:xfrm>
                          <a:prstGeom prst="rect">
                            <a:avLst/>
                          </a:prstGeom>
                        </pic:spPr>
                      </pic:pic>
                    </a:graphicData>
                  </a:graphic>
                </wp:inline>
              </w:drawing>
            </w:r>
          </w:p>
          <w:p w14:paraId="4B41711B" w14:textId="77777777" w:rsidR="00CC51CD" w:rsidRDefault="00CC51CD" w:rsidP="007F2021">
            <w:pPr>
              <w:spacing w:after="0"/>
            </w:pPr>
            <w:r>
              <w:rPr>
                <w:noProof/>
                <w:lang w:eastAsia="en-GB"/>
              </w:rPr>
              <w:drawing>
                <wp:inline distT="0" distB="0" distL="0" distR="0" wp14:anchorId="262C2F52" wp14:editId="09694CA2">
                  <wp:extent cx="1679788" cy="94488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jpg"/>
                          <pic:cNvPicPr/>
                        </pic:nvPicPr>
                        <pic:blipFill>
                          <a:blip r:embed="rId38">
                            <a:extLst>
                              <a:ext uri="{28A0092B-C50C-407E-A947-70E740481C1C}">
                                <a14:useLocalDpi xmlns:a14="http://schemas.microsoft.com/office/drawing/2010/main" val="0"/>
                              </a:ext>
                            </a:extLst>
                          </a:blip>
                          <a:stretch>
                            <a:fillRect/>
                          </a:stretch>
                        </pic:blipFill>
                        <pic:spPr>
                          <a:xfrm>
                            <a:off x="0" y="0"/>
                            <a:ext cx="1726922" cy="971393"/>
                          </a:xfrm>
                          <a:prstGeom prst="rect">
                            <a:avLst/>
                          </a:prstGeom>
                        </pic:spPr>
                      </pic:pic>
                    </a:graphicData>
                  </a:graphic>
                </wp:inline>
              </w:drawing>
            </w:r>
            <w:r>
              <w:t xml:space="preserve"> </w:t>
            </w:r>
            <w:r>
              <w:rPr>
                <w:noProof/>
                <w:lang w:eastAsia="en-GB"/>
              </w:rPr>
              <w:drawing>
                <wp:inline distT="0" distB="0" distL="0" distR="0" wp14:anchorId="4112EE7E" wp14:editId="520658BB">
                  <wp:extent cx="1682402" cy="945267"/>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jpg"/>
                          <pic:cNvPicPr/>
                        </pic:nvPicPr>
                        <pic:blipFill>
                          <a:blip r:embed="rId39">
                            <a:extLst>
                              <a:ext uri="{28A0092B-C50C-407E-A947-70E740481C1C}">
                                <a14:useLocalDpi xmlns:a14="http://schemas.microsoft.com/office/drawing/2010/main" val="0"/>
                              </a:ext>
                            </a:extLst>
                          </a:blip>
                          <a:stretch>
                            <a:fillRect/>
                          </a:stretch>
                        </pic:blipFill>
                        <pic:spPr>
                          <a:xfrm>
                            <a:off x="0" y="0"/>
                            <a:ext cx="1686533" cy="947588"/>
                          </a:xfrm>
                          <a:prstGeom prst="rect">
                            <a:avLst/>
                          </a:prstGeom>
                        </pic:spPr>
                      </pic:pic>
                    </a:graphicData>
                  </a:graphic>
                </wp:inline>
              </w:drawing>
            </w:r>
          </w:p>
          <w:p w14:paraId="2EBFF339" w14:textId="5DC81EC6" w:rsidR="00CC51CD" w:rsidRDefault="00CC51CD" w:rsidP="007F2021">
            <w:pPr>
              <w:spacing w:after="0"/>
            </w:pPr>
            <w:r>
              <w:t>Photos from climatescan.nl</w:t>
            </w:r>
          </w:p>
        </w:tc>
      </w:tr>
    </w:tbl>
    <w:p w14:paraId="2BD4ED27" w14:textId="42B49BA8" w:rsidR="003A5394" w:rsidRDefault="00CC51CD" w:rsidP="00CC51CD">
      <w:pPr>
        <w:spacing w:before="240" w:after="240"/>
        <w:rPr>
          <w:b/>
          <w:color w:val="06507A"/>
          <w:sz w:val="24"/>
        </w:rPr>
      </w:pPr>
      <w:r>
        <w:rPr>
          <w:b/>
          <w:color w:val="06507A"/>
          <w:sz w:val="24"/>
        </w:rPr>
        <w:t>Step</w:t>
      </w:r>
      <w:r w:rsidR="00D81A4F">
        <w:rPr>
          <w:b/>
          <w:color w:val="06507A"/>
          <w:sz w:val="24"/>
        </w:rPr>
        <w:t xml:space="preserve"> 2</w:t>
      </w:r>
      <w:r>
        <w:rPr>
          <w:b/>
          <w:color w:val="06507A"/>
          <w:sz w:val="24"/>
        </w:rPr>
        <w:t xml:space="preserve"> </w:t>
      </w:r>
      <w:r w:rsidR="00D81A4F">
        <w:rPr>
          <w:b/>
          <w:color w:val="06507A"/>
          <w:sz w:val="24"/>
        </w:rPr>
        <w:t>Climate change effects and generated problems</w:t>
      </w:r>
    </w:p>
    <w:p w14:paraId="753B03F5" w14:textId="065CB593" w:rsidR="00CC51CD" w:rsidRDefault="00CC51CD" w:rsidP="00CC51CD">
      <w:r>
        <w:t xml:space="preserve">Identify </w:t>
      </w:r>
      <w:r w:rsidRPr="00CC51CD">
        <w:t xml:space="preserve">climate change effects that tackle the investigated area and describe main problems. Do research on online resources, use the results from the IMPETUS measurements and field observation. Mind that the problems presented in the Table </w:t>
      </w:r>
      <w:r w:rsidR="00D81A4F" w:rsidRPr="00CC51CD">
        <w:t>below may</w:t>
      </w:r>
      <w:r w:rsidRPr="00CC51CD">
        <w:t xml:space="preserve"> not be </w:t>
      </w:r>
      <w:r w:rsidR="00D81A4F" w:rsidRPr="00CC51CD">
        <w:t>present in</w:t>
      </w:r>
      <w:r w:rsidRPr="00CC51CD">
        <w:t xml:space="preserve"> your area.</w:t>
      </w:r>
    </w:p>
    <w:p w14:paraId="41480F1A" w14:textId="1486B12A" w:rsidR="00CC51CD" w:rsidRDefault="00CC51CD" w:rsidP="00CC51CD">
      <w:r>
        <w:br w:type="page"/>
      </w:r>
    </w:p>
    <w:p w14:paraId="5972F855" w14:textId="53976142" w:rsidR="00550ADA" w:rsidRPr="00550ADA" w:rsidRDefault="00550ADA" w:rsidP="00550ADA">
      <w:pPr>
        <w:pStyle w:val="Legenda"/>
        <w:keepNext/>
        <w:spacing w:after="120"/>
        <w:jc w:val="center"/>
        <w:rPr>
          <w:i w:val="0"/>
          <w:color w:val="auto"/>
          <w:sz w:val="16"/>
        </w:rPr>
      </w:pPr>
      <w:r w:rsidRPr="00550ADA">
        <w:rPr>
          <w:i w:val="0"/>
          <w:color w:val="auto"/>
          <w:sz w:val="16"/>
        </w:rPr>
        <w:lastRenderedPageBreak/>
        <w:t xml:space="preserve">Table </w:t>
      </w:r>
      <w:r w:rsidRPr="00550ADA">
        <w:rPr>
          <w:i w:val="0"/>
          <w:color w:val="auto"/>
          <w:sz w:val="16"/>
        </w:rPr>
        <w:fldChar w:fldCharType="begin"/>
      </w:r>
      <w:r w:rsidRPr="00550ADA">
        <w:rPr>
          <w:i w:val="0"/>
          <w:color w:val="auto"/>
          <w:sz w:val="16"/>
        </w:rPr>
        <w:instrText xml:space="preserve"> SEQ Table \* ARABIC </w:instrText>
      </w:r>
      <w:r w:rsidRPr="00550ADA">
        <w:rPr>
          <w:i w:val="0"/>
          <w:color w:val="auto"/>
          <w:sz w:val="16"/>
        </w:rPr>
        <w:fldChar w:fldCharType="separate"/>
      </w:r>
      <w:r>
        <w:rPr>
          <w:i w:val="0"/>
          <w:noProof/>
          <w:color w:val="auto"/>
          <w:sz w:val="16"/>
        </w:rPr>
        <w:t>6</w:t>
      </w:r>
      <w:r w:rsidRPr="00550ADA">
        <w:rPr>
          <w:i w:val="0"/>
          <w:color w:val="auto"/>
          <w:sz w:val="16"/>
        </w:rPr>
        <w:fldChar w:fldCharType="end"/>
      </w:r>
      <w:r w:rsidRPr="00550ADA">
        <w:rPr>
          <w:i w:val="0"/>
          <w:color w:val="auto"/>
          <w:sz w:val="16"/>
        </w:rPr>
        <w:t>.</w:t>
      </w:r>
      <w:r>
        <w:rPr>
          <w:i w:val="0"/>
          <w:color w:val="auto"/>
          <w:sz w:val="16"/>
        </w:rPr>
        <w:t xml:space="preserve"> Climate change effects/problems.</w:t>
      </w:r>
    </w:p>
    <w:tbl>
      <w:tblPr>
        <w:tblStyle w:val="Tabela-Siatka"/>
        <w:tblW w:w="0" w:type="auto"/>
        <w:tblCellMar>
          <w:top w:w="108" w:type="dxa"/>
          <w:bottom w:w="108" w:type="dxa"/>
        </w:tblCellMar>
        <w:tblLook w:val="04A0" w:firstRow="1" w:lastRow="0" w:firstColumn="1" w:lastColumn="0" w:noHBand="0" w:noVBand="1"/>
      </w:tblPr>
      <w:tblGrid>
        <w:gridCol w:w="4011"/>
        <w:gridCol w:w="5616"/>
      </w:tblGrid>
      <w:tr w:rsidR="00D81A4F" w14:paraId="78244886" w14:textId="77777777" w:rsidTr="006A1B3E">
        <w:trPr>
          <w:trHeight w:val="510"/>
        </w:trPr>
        <w:tc>
          <w:tcPr>
            <w:tcW w:w="4011" w:type="dxa"/>
            <w:tcBorders>
              <w:top w:val="single" w:sz="4" w:space="0" w:color="auto"/>
              <w:left w:val="single" w:sz="4" w:space="0" w:color="auto"/>
            </w:tcBorders>
            <w:vAlign w:val="center"/>
          </w:tcPr>
          <w:p w14:paraId="67B1F04F" w14:textId="171A6585" w:rsidR="00D81A4F" w:rsidRPr="00D81A4F" w:rsidRDefault="00D81A4F" w:rsidP="00D81A4F">
            <w:pPr>
              <w:spacing w:after="0"/>
              <w:rPr>
                <w:b/>
              </w:rPr>
            </w:pPr>
            <w:r>
              <w:rPr>
                <w:b/>
              </w:rPr>
              <w:t>Climate change effect</w:t>
            </w:r>
          </w:p>
        </w:tc>
        <w:tc>
          <w:tcPr>
            <w:tcW w:w="5616" w:type="dxa"/>
            <w:vAlign w:val="center"/>
          </w:tcPr>
          <w:p w14:paraId="305CEE07" w14:textId="48CBE9F7" w:rsidR="00D81A4F" w:rsidRPr="00D81A4F" w:rsidRDefault="00D81A4F" w:rsidP="00D81A4F">
            <w:pPr>
              <w:spacing w:after="0"/>
              <w:rPr>
                <w:b/>
              </w:rPr>
            </w:pPr>
            <w:r>
              <w:rPr>
                <w:b/>
              </w:rPr>
              <w:t>Description</w:t>
            </w:r>
          </w:p>
        </w:tc>
      </w:tr>
      <w:tr w:rsidR="00D81A4F" w14:paraId="08EA81BB" w14:textId="77777777" w:rsidTr="006A1B3E">
        <w:trPr>
          <w:trHeight w:val="1417"/>
        </w:trPr>
        <w:tc>
          <w:tcPr>
            <w:tcW w:w="4011" w:type="dxa"/>
          </w:tcPr>
          <w:p w14:paraId="32CFD2DF" w14:textId="637F274F" w:rsidR="00D81A4F" w:rsidRPr="00D81A4F" w:rsidRDefault="00D81A4F" w:rsidP="00D81A4F">
            <w:pPr>
              <w:spacing w:after="0"/>
              <w:jc w:val="left"/>
            </w:pPr>
            <w:r>
              <w:t>The urban heat island effect</w:t>
            </w:r>
          </w:p>
        </w:tc>
        <w:tc>
          <w:tcPr>
            <w:tcW w:w="5616" w:type="dxa"/>
            <w:vAlign w:val="center"/>
          </w:tcPr>
          <w:p w14:paraId="69D973A6" w14:textId="3DEADB9F" w:rsidR="00D81A4F" w:rsidRDefault="00D81A4F" w:rsidP="00D81A4F">
            <w:pPr>
              <w:spacing w:after="0"/>
            </w:pPr>
            <w:r>
              <w:rPr>
                <w:noProof/>
                <w:lang w:eastAsia="en-GB"/>
              </w:rPr>
              <w:drawing>
                <wp:inline distT="0" distB="0" distL="0" distR="0" wp14:anchorId="5B189B05" wp14:editId="3AE6A8EA">
                  <wp:extent cx="3420000" cy="25416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a:blip r:embed="rId40">
                            <a:extLst>
                              <a:ext uri="{28A0092B-C50C-407E-A947-70E740481C1C}">
                                <a14:useLocalDpi xmlns:a14="http://schemas.microsoft.com/office/drawing/2010/main" val="0"/>
                              </a:ext>
                            </a:extLst>
                          </a:blip>
                          <a:stretch>
                            <a:fillRect/>
                          </a:stretch>
                        </pic:blipFill>
                        <pic:spPr bwMode="auto">
                          <a:xfrm>
                            <a:off x="0" y="0"/>
                            <a:ext cx="3420000" cy="2541600"/>
                          </a:xfrm>
                          <a:prstGeom prst="rect">
                            <a:avLst/>
                          </a:prstGeom>
                          <a:ln>
                            <a:noFill/>
                          </a:ln>
                          <a:extLst>
                            <a:ext uri="{53640926-AAD7-44D8-BBD7-CCE9431645EC}">
                              <a14:shadowObscured xmlns:a14="http://schemas.microsoft.com/office/drawing/2010/main"/>
                            </a:ext>
                          </a:extLst>
                        </pic:spPr>
                      </pic:pic>
                    </a:graphicData>
                  </a:graphic>
                </wp:inline>
              </w:drawing>
            </w:r>
          </w:p>
          <w:p w14:paraId="75F82898" w14:textId="3B86649E" w:rsidR="00D81A4F" w:rsidRDefault="00D81A4F" w:rsidP="00D81A4F">
            <w:pPr>
              <w:spacing w:after="0"/>
            </w:pPr>
            <w:r>
              <w:t>Groningen Urban Heat island</w:t>
            </w:r>
            <w:r w:rsidRPr="00D81A4F">
              <w:rPr>
                <w:rStyle w:val="Odwoanieprzypisudolnego"/>
                <w:rFonts w:cstheme="minorHAnsi"/>
                <w:b/>
                <w:color w:val="06507A"/>
              </w:rPr>
              <w:footnoteReference w:id="3"/>
            </w:r>
          </w:p>
          <w:p w14:paraId="5636A1D0" w14:textId="46E99EA5" w:rsidR="00D81A4F" w:rsidRDefault="00D81A4F" w:rsidP="00D81A4F">
            <w:pPr>
              <w:spacing w:after="0"/>
            </w:pPr>
            <w:r>
              <w:t xml:space="preserve">Groningen is </w:t>
            </w:r>
            <w:r w:rsidRPr="00D81A4F">
              <w:t xml:space="preserve">an old city and there is not much vegetation within the neighbourhoods. The Figure above shows the urban heat island effect in a 3D </w:t>
            </w:r>
            <w:proofErr w:type="spellStart"/>
            <w:r w:rsidRPr="00D81A4F">
              <w:t>color</w:t>
            </w:r>
            <w:proofErr w:type="spellEnd"/>
            <w:r w:rsidRPr="00D81A4F">
              <w:t xml:space="preserve"> map where the orange colour interprets for higher temperatures</w:t>
            </w:r>
            <w:r w:rsidR="006A1B3E">
              <w:t>.</w:t>
            </w:r>
          </w:p>
        </w:tc>
      </w:tr>
      <w:tr w:rsidR="00D81A4F" w14:paraId="025D948D" w14:textId="77777777" w:rsidTr="006A1B3E">
        <w:trPr>
          <w:trHeight w:val="510"/>
        </w:trPr>
        <w:tc>
          <w:tcPr>
            <w:tcW w:w="4011" w:type="dxa"/>
          </w:tcPr>
          <w:p w14:paraId="659A41BA" w14:textId="34C10C93" w:rsidR="00D81A4F" w:rsidRPr="00D81A4F" w:rsidRDefault="00D81A4F" w:rsidP="00D81A4F">
            <w:pPr>
              <w:spacing w:after="0"/>
              <w:jc w:val="left"/>
            </w:pPr>
            <w:r>
              <w:t>Loss of biodiversity</w:t>
            </w:r>
          </w:p>
        </w:tc>
        <w:tc>
          <w:tcPr>
            <w:tcW w:w="5616" w:type="dxa"/>
            <w:vAlign w:val="center"/>
          </w:tcPr>
          <w:p w14:paraId="1475B2EB" w14:textId="54AEA043" w:rsidR="00D81A4F" w:rsidRDefault="00D81A4F" w:rsidP="00D81A4F">
            <w:pPr>
              <w:spacing w:after="0"/>
            </w:pPr>
            <w:r>
              <w:t xml:space="preserve"> </w:t>
            </w:r>
          </w:p>
        </w:tc>
      </w:tr>
      <w:tr w:rsidR="00D81A4F" w14:paraId="65CD05A4" w14:textId="77777777" w:rsidTr="006A1B3E">
        <w:trPr>
          <w:trHeight w:val="510"/>
        </w:trPr>
        <w:tc>
          <w:tcPr>
            <w:tcW w:w="4011" w:type="dxa"/>
            <w:tcBorders>
              <w:top w:val="single" w:sz="4" w:space="0" w:color="auto"/>
              <w:left w:val="single" w:sz="4" w:space="0" w:color="auto"/>
            </w:tcBorders>
          </w:tcPr>
          <w:p w14:paraId="7682DD59" w14:textId="2B941718" w:rsidR="00D81A4F" w:rsidRPr="00D81A4F" w:rsidRDefault="00D81A4F" w:rsidP="00D81A4F">
            <w:pPr>
              <w:spacing w:after="0"/>
              <w:jc w:val="left"/>
            </w:pPr>
            <w:r>
              <w:t>Flooding</w:t>
            </w:r>
          </w:p>
        </w:tc>
        <w:tc>
          <w:tcPr>
            <w:tcW w:w="5616" w:type="dxa"/>
          </w:tcPr>
          <w:p w14:paraId="0450115A" w14:textId="290CDF6E" w:rsidR="00D81A4F" w:rsidRDefault="00D81A4F" w:rsidP="00D81A4F">
            <w:pPr>
              <w:spacing w:after="0"/>
            </w:pPr>
            <w:r>
              <w:t xml:space="preserve">Groningen </w:t>
            </w:r>
            <w:r w:rsidRPr="00D81A4F">
              <w:t xml:space="preserve">is in The Netherlands a country that was built from reclamation of land space </w:t>
            </w:r>
            <w:r w:rsidRPr="00D81A4F">
              <w:rPr>
                <w:lang w:val="en-US"/>
              </w:rPr>
              <w:t xml:space="preserve">by pushing the sea further away </w:t>
            </w:r>
            <w:r w:rsidRPr="00D81A4F">
              <w:t>and thus the possibility of flood is always high. In addition to the low ground elevation and the dense population the possibility of flooding in Groningen increases.</w:t>
            </w:r>
          </w:p>
          <w:p w14:paraId="694644F1" w14:textId="77777777" w:rsidR="00D81A4F" w:rsidRPr="00D81A4F" w:rsidRDefault="00000000" w:rsidP="00D81A4F">
            <w:pPr>
              <w:spacing w:after="0"/>
            </w:pPr>
            <w:hyperlink r:id="rId41" w:history="1">
              <w:r w:rsidR="00D81A4F" w:rsidRPr="00D81A4F">
                <w:rPr>
                  <w:rStyle w:val="Hipercze"/>
                </w:rPr>
                <w:t>https://www.youtube.com/watch?v=EwGEOkS0rgc</w:t>
              </w:r>
            </w:hyperlink>
          </w:p>
          <w:p w14:paraId="157287B6" w14:textId="2161867F" w:rsidR="00D81A4F" w:rsidRPr="00D81A4F" w:rsidRDefault="00000000" w:rsidP="00D81A4F">
            <w:pPr>
              <w:spacing w:after="0"/>
            </w:pPr>
            <w:hyperlink r:id="rId42" w:history="1">
              <w:r w:rsidR="00D81A4F" w:rsidRPr="00F047AE">
                <w:rPr>
                  <w:rStyle w:val="Hipercze"/>
                </w:rPr>
                <w:t>https://northerntimes.nl/heavy-rainfall-hits-northern-netherlands-flooding-several-towns/</w:t>
              </w:r>
            </w:hyperlink>
            <w:r w:rsidR="00D81A4F">
              <w:t xml:space="preserve"> </w:t>
            </w:r>
          </w:p>
        </w:tc>
      </w:tr>
    </w:tbl>
    <w:p w14:paraId="303AB316" w14:textId="01F57C85" w:rsidR="006A1B3E" w:rsidRDefault="006A1B3E" w:rsidP="00CC51CD">
      <w:r>
        <w:br w:type="page"/>
      </w:r>
    </w:p>
    <w:tbl>
      <w:tblPr>
        <w:tblStyle w:val="Tabela-Siatka"/>
        <w:tblW w:w="0" w:type="auto"/>
        <w:tblCellMar>
          <w:top w:w="108" w:type="dxa"/>
          <w:bottom w:w="108" w:type="dxa"/>
        </w:tblCellMar>
        <w:tblLook w:val="04A0" w:firstRow="1" w:lastRow="0" w:firstColumn="1" w:lastColumn="0" w:noHBand="0" w:noVBand="1"/>
      </w:tblPr>
      <w:tblGrid>
        <w:gridCol w:w="4011"/>
        <w:gridCol w:w="5616"/>
      </w:tblGrid>
      <w:tr w:rsidR="006A1B3E" w14:paraId="41016E9A" w14:textId="77777777" w:rsidTr="006A1B3E">
        <w:trPr>
          <w:trHeight w:val="1417"/>
        </w:trPr>
        <w:tc>
          <w:tcPr>
            <w:tcW w:w="4011" w:type="dxa"/>
          </w:tcPr>
          <w:p w14:paraId="0AFF9754" w14:textId="77777777" w:rsidR="006A1B3E" w:rsidRPr="00D81A4F" w:rsidRDefault="006A1B3E" w:rsidP="00DE25A9">
            <w:pPr>
              <w:spacing w:after="0"/>
              <w:jc w:val="left"/>
            </w:pPr>
            <w:r>
              <w:lastRenderedPageBreak/>
              <w:t>Heavy precipitation</w:t>
            </w:r>
          </w:p>
        </w:tc>
        <w:tc>
          <w:tcPr>
            <w:tcW w:w="5616" w:type="dxa"/>
            <w:vAlign w:val="center"/>
          </w:tcPr>
          <w:p w14:paraId="0A5D236C" w14:textId="77777777" w:rsidR="006A1B3E" w:rsidRDefault="006A1B3E" w:rsidP="00DE25A9">
            <w:pPr>
              <w:spacing w:after="0"/>
            </w:pPr>
            <w:r>
              <w:t xml:space="preserve">With climate </w:t>
            </w:r>
            <w:r w:rsidRPr="00D81A4F">
              <w:t>change it is expected that precipitation will increase resulting in more frequent flooding events as well. The Figure below shows the amount of rainfall for a 24 hours period during a heavy rainfall in Groningen in July 2010. The red dot is the area of Groningen city.</w:t>
            </w:r>
            <w:r>
              <w:t xml:space="preserve"> </w:t>
            </w:r>
            <w:r>
              <w:rPr>
                <w:noProof/>
                <w:lang w:eastAsia="en-GB"/>
              </w:rPr>
              <w:t xml:space="preserve"> </w:t>
            </w:r>
            <w:r>
              <w:rPr>
                <w:noProof/>
                <w:lang w:eastAsia="en-GB"/>
              </w:rPr>
              <w:drawing>
                <wp:inline distT="0" distB="0" distL="0" distR="0" wp14:anchorId="6442019F" wp14:editId="089555F2">
                  <wp:extent cx="3420000" cy="3729600"/>
                  <wp:effectExtent l="0" t="0" r="9525"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a:blip r:embed="rId43">
                            <a:extLst>
                              <a:ext uri="{28A0092B-C50C-407E-A947-70E740481C1C}">
                                <a14:useLocalDpi xmlns:a14="http://schemas.microsoft.com/office/drawing/2010/main" val="0"/>
                              </a:ext>
                            </a:extLst>
                          </a:blip>
                          <a:stretch>
                            <a:fillRect/>
                          </a:stretch>
                        </pic:blipFill>
                        <pic:spPr bwMode="auto">
                          <a:xfrm>
                            <a:off x="0" y="0"/>
                            <a:ext cx="3420000" cy="3729600"/>
                          </a:xfrm>
                          <a:prstGeom prst="rect">
                            <a:avLst/>
                          </a:prstGeom>
                          <a:ln>
                            <a:noFill/>
                          </a:ln>
                          <a:extLst>
                            <a:ext uri="{53640926-AAD7-44D8-BBD7-CCE9431645EC}">
                              <a14:shadowObscured xmlns:a14="http://schemas.microsoft.com/office/drawing/2010/main"/>
                            </a:ext>
                          </a:extLst>
                        </pic:spPr>
                      </pic:pic>
                    </a:graphicData>
                  </a:graphic>
                </wp:inline>
              </w:drawing>
            </w:r>
          </w:p>
          <w:p w14:paraId="322498AA" w14:textId="10D29925" w:rsidR="006A1B3E" w:rsidRDefault="006A1B3E" w:rsidP="00DE25A9">
            <w:pPr>
              <w:spacing w:after="0"/>
            </w:pPr>
            <w:r>
              <w:t>www.knmi.n</w:t>
            </w:r>
          </w:p>
        </w:tc>
      </w:tr>
      <w:tr w:rsidR="006A1B3E" w14:paraId="0F023F45" w14:textId="77777777" w:rsidTr="006A1B3E">
        <w:trPr>
          <w:trHeight w:val="510"/>
        </w:trPr>
        <w:tc>
          <w:tcPr>
            <w:tcW w:w="4011" w:type="dxa"/>
            <w:vAlign w:val="center"/>
          </w:tcPr>
          <w:p w14:paraId="6EFCD04D" w14:textId="612BEF7B" w:rsidR="006A1B3E" w:rsidRPr="00D81A4F" w:rsidRDefault="006A1B3E" w:rsidP="006A1B3E">
            <w:pPr>
              <w:spacing w:after="0"/>
              <w:jc w:val="left"/>
            </w:pPr>
            <w:r>
              <w:t>Climate extremes</w:t>
            </w:r>
          </w:p>
        </w:tc>
        <w:tc>
          <w:tcPr>
            <w:tcW w:w="5616" w:type="dxa"/>
            <w:vAlign w:val="center"/>
          </w:tcPr>
          <w:p w14:paraId="73D00950" w14:textId="77777777" w:rsidR="006A1B3E" w:rsidRDefault="006A1B3E" w:rsidP="00DE25A9">
            <w:pPr>
              <w:spacing w:after="0"/>
            </w:pPr>
            <w:r>
              <w:t xml:space="preserve"> </w:t>
            </w:r>
          </w:p>
        </w:tc>
      </w:tr>
      <w:tr w:rsidR="006A1B3E" w14:paraId="3DA6D1A7" w14:textId="77777777" w:rsidTr="006A1B3E">
        <w:trPr>
          <w:trHeight w:val="510"/>
        </w:trPr>
        <w:tc>
          <w:tcPr>
            <w:tcW w:w="4011" w:type="dxa"/>
            <w:vAlign w:val="center"/>
          </w:tcPr>
          <w:p w14:paraId="765655ED" w14:textId="0363A586" w:rsidR="006A1B3E" w:rsidRDefault="006A1B3E" w:rsidP="006A1B3E">
            <w:pPr>
              <w:spacing w:after="0"/>
              <w:jc w:val="left"/>
            </w:pPr>
            <w:r>
              <w:t>Loss of water quality and quantity</w:t>
            </w:r>
          </w:p>
        </w:tc>
        <w:tc>
          <w:tcPr>
            <w:tcW w:w="5616" w:type="dxa"/>
            <w:vAlign w:val="center"/>
          </w:tcPr>
          <w:p w14:paraId="692B4FF1" w14:textId="77777777" w:rsidR="006A1B3E" w:rsidRDefault="006A1B3E" w:rsidP="00DE25A9">
            <w:pPr>
              <w:spacing w:after="0"/>
            </w:pPr>
          </w:p>
        </w:tc>
      </w:tr>
      <w:tr w:rsidR="006A1B3E" w14:paraId="3B12168F" w14:textId="77777777" w:rsidTr="006A1B3E">
        <w:trPr>
          <w:trHeight w:val="510"/>
        </w:trPr>
        <w:tc>
          <w:tcPr>
            <w:tcW w:w="4011" w:type="dxa"/>
            <w:vAlign w:val="center"/>
          </w:tcPr>
          <w:p w14:paraId="202CD9CE" w14:textId="08017F84" w:rsidR="006A1B3E" w:rsidRDefault="006A1B3E" w:rsidP="006A1B3E">
            <w:pPr>
              <w:spacing w:after="0"/>
              <w:jc w:val="left"/>
            </w:pPr>
            <w:r>
              <w:t>Hot spells/heat waves</w:t>
            </w:r>
          </w:p>
        </w:tc>
        <w:tc>
          <w:tcPr>
            <w:tcW w:w="5616" w:type="dxa"/>
            <w:vAlign w:val="center"/>
          </w:tcPr>
          <w:p w14:paraId="73AC7BB0" w14:textId="77777777" w:rsidR="006A1B3E" w:rsidRDefault="006A1B3E" w:rsidP="00DE25A9">
            <w:pPr>
              <w:spacing w:after="0"/>
            </w:pPr>
          </w:p>
        </w:tc>
      </w:tr>
      <w:tr w:rsidR="006A1B3E" w14:paraId="4B77F7CF" w14:textId="77777777" w:rsidTr="006A1B3E">
        <w:trPr>
          <w:trHeight w:val="510"/>
        </w:trPr>
        <w:tc>
          <w:tcPr>
            <w:tcW w:w="4011" w:type="dxa"/>
            <w:vAlign w:val="center"/>
          </w:tcPr>
          <w:p w14:paraId="67177F28" w14:textId="60B6CA4C" w:rsidR="006A1B3E" w:rsidRDefault="006A1B3E" w:rsidP="006A1B3E">
            <w:pPr>
              <w:spacing w:after="0"/>
              <w:jc w:val="left"/>
            </w:pPr>
            <w:r>
              <w:t>Droughts</w:t>
            </w:r>
          </w:p>
        </w:tc>
        <w:tc>
          <w:tcPr>
            <w:tcW w:w="5616" w:type="dxa"/>
            <w:vAlign w:val="center"/>
          </w:tcPr>
          <w:p w14:paraId="0B761107" w14:textId="77777777" w:rsidR="006A1B3E" w:rsidRDefault="006A1B3E" w:rsidP="00DE25A9">
            <w:pPr>
              <w:spacing w:after="0"/>
            </w:pPr>
          </w:p>
        </w:tc>
      </w:tr>
      <w:tr w:rsidR="006A1B3E" w14:paraId="655DB13C" w14:textId="77777777" w:rsidTr="006A1B3E">
        <w:trPr>
          <w:trHeight w:val="510"/>
        </w:trPr>
        <w:tc>
          <w:tcPr>
            <w:tcW w:w="4011" w:type="dxa"/>
            <w:vAlign w:val="center"/>
          </w:tcPr>
          <w:p w14:paraId="72BCE1E5" w14:textId="2AE7A819" w:rsidR="006A1B3E" w:rsidRDefault="006A1B3E" w:rsidP="006A1B3E">
            <w:pPr>
              <w:spacing w:after="0"/>
              <w:jc w:val="left"/>
            </w:pPr>
            <w:r>
              <w:t>Rising sea level</w:t>
            </w:r>
          </w:p>
        </w:tc>
        <w:tc>
          <w:tcPr>
            <w:tcW w:w="5616" w:type="dxa"/>
            <w:vAlign w:val="center"/>
          </w:tcPr>
          <w:p w14:paraId="5332F7EA" w14:textId="77777777" w:rsidR="006A1B3E" w:rsidRDefault="006A1B3E" w:rsidP="00DE25A9">
            <w:pPr>
              <w:spacing w:after="0"/>
            </w:pPr>
          </w:p>
        </w:tc>
      </w:tr>
      <w:tr w:rsidR="006A1B3E" w14:paraId="4A0F94AE" w14:textId="77777777" w:rsidTr="006A1B3E">
        <w:trPr>
          <w:trHeight w:val="510"/>
        </w:trPr>
        <w:tc>
          <w:tcPr>
            <w:tcW w:w="4011" w:type="dxa"/>
            <w:vAlign w:val="center"/>
          </w:tcPr>
          <w:p w14:paraId="4DBD9FA9" w14:textId="3146917F" w:rsidR="006A1B3E" w:rsidRDefault="006A1B3E" w:rsidP="006A1B3E">
            <w:pPr>
              <w:spacing w:after="0"/>
              <w:jc w:val="left"/>
            </w:pPr>
            <w:r>
              <w:t>Plastic pollution</w:t>
            </w:r>
          </w:p>
        </w:tc>
        <w:tc>
          <w:tcPr>
            <w:tcW w:w="5616" w:type="dxa"/>
            <w:vAlign w:val="center"/>
          </w:tcPr>
          <w:p w14:paraId="7EA2E3F1" w14:textId="77777777" w:rsidR="006A1B3E" w:rsidRDefault="006A1B3E" w:rsidP="00DE25A9">
            <w:pPr>
              <w:spacing w:after="0"/>
            </w:pPr>
          </w:p>
        </w:tc>
      </w:tr>
      <w:tr w:rsidR="006A1B3E" w14:paraId="400FD383" w14:textId="77777777" w:rsidTr="006A1B3E">
        <w:trPr>
          <w:trHeight w:val="510"/>
        </w:trPr>
        <w:tc>
          <w:tcPr>
            <w:tcW w:w="4011" w:type="dxa"/>
            <w:vAlign w:val="center"/>
          </w:tcPr>
          <w:p w14:paraId="75056EF2" w14:textId="5FEC0904" w:rsidR="006A1B3E" w:rsidRDefault="006A1B3E" w:rsidP="006A1B3E">
            <w:pPr>
              <w:spacing w:after="0"/>
              <w:jc w:val="left"/>
            </w:pPr>
            <w:r>
              <w:t>Air pollution</w:t>
            </w:r>
          </w:p>
        </w:tc>
        <w:tc>
          <w:tcPr>
            <w:tcW w:w="5616" w:type="dxa"/>
            <w:vAlign w:val="center"/>
          </w:tcPr>
          <w:p w14:paraId="6C7E304C" w14:textId="77777777" w:rsidR="006A1B3E" w:rsidRDefault="006A1B3E" w:rsidP="00DE25A9">
            <w:pPr>
              <w:spacing w:after="0"/>
            </w:pPr>
          </w:p>
        </w:tc>
      </w:tr>
    </w:tbl>
    <w:p w14:paraId="41B6BD4D" w14:textId="7D22B704" w:rsidR="00D81A4F" w:rsidRDefault="00D81A4F" w:rsidP="00CC51CD"/>
    <w:p w14:paraId="37D4091E" w14:textId="1997F97E" w:rsidR="006A1B3E" w:rsidRDefault="006A1B3E" w:rsidP="00CC51CD">
      <w:r>
        <w:br w:type="page"/>
      </w:r>
    </w:p>
    <w:p w14:paraId="4989F783" w14:textId="674B65B6" w:rsidR="006A1B3E" w:rsidRDefault="006A1B3E" w:rsidP="006A1B3E">
      <w:pPr>
        <w:spacing w:before="240" w:after="240"/>
        <w:rPr>
          <w:b/>
          <w:color w:val="06507A"/>
          <w:sz w:val="24"/>
        </w:rPr>
      </w:pPr>
      <w:r>
        <w:rPr>
          <w:b/>
          <w:color w:val="06507A"/>
          <w:sz w:val="24"/>
        </w:rPr>
        <w:lastRenderedPageBreak/>
        <w:t>Step 3 Generate the DNA of the city</w:t>
      </w:r>
    </w:p>
    <w:p w14:paraId="4CE9451D" w14:textId="33430F0C" w:rsidR="006A1B3E" w:rsidRDefault="006A1B3E" w:rsidP="006A1B3E">
      <w:r>
        <w:t xml:space="preserve">The instruction how to generate </w:t>
      </w:r>
      <w:r w:rsidRPr="006A1B3E">
        <w:t>ci</w:t>
      </w:r>
      <w:r>
        <w:t xml:space="preserve">ty DNA you will find in </w:t>
      </w:r>
      <w:proofErr w:type="spellStart"/>
      <w:r w:rsidRPr="006A1B3E">
        <w:rPr>
          <w:color w:val="F6A200"/>
          <w:u w:val="single"/>
        </w:rPr>
        <w:t>ClimateScan</w:t>
      </w:r>
      <w:proofErr w:type="spellEnd"/>
      <w:r w:rsidRPr="006A1B3E">
        <w:rPr>
          <w:color w:val="F6A200"/>
          <w:u w:val="single"/>
        </w:rPr>
        <w:t xml:space="preserve"> instruction.pdf</w:t>
      </w:r>
      <w:r w:rsidRPr="006A1B3E">
        <w:t xml:space="preserve">. Shortly comment the results, focusing on the </w:t>
      </w:r>
      <w:proofErr w:type="spellStart"/>
      <w:r w:rsidRPr="006A1B3E">
        <w:t>NbS</w:t>
      </w:r>
      <w:proofErr w:type="spellEnd"/>
      <w:r w:rsidRPr="006A1B3E">
        <w:t xml:space="preserve"> solutions, that are implemented in the city to mitigate and adapt to climate changes. Remember that climatescan.nl database is a narrative map and data are not reviewed, but if they are added to your own research and acquired data their analysis is beneficial and can add value to the area land development at the early stage analysis.</w:t>
      </w:r>
    </w:p>
    <w:p w14:paraId="009E0B5C" w14:textId="77777777" w:rsidR="006A1B3E" w:rsidRDefault="006A1B3E" w:rsidP="006A1B3E">
      <w:pPr>
        <w:keepNext/>
      </w:pPr>
      <w:r>
        <w:rPr>
          <w:noProof/>
          <w:lang w:eastAsia="en-GB"/>
        </w:rPr>
        <w:drawing>
          <wp:inline distT="0" distB="0" distL="0" distR="0" wp14:anchorId="39213615" wp14:editId="7D7FAE1E">
            <wp:extent cx="6117348" cy="4047214"/>
            <wp:effectExtent l="0" t="0" r="17145" b="10795"/>
            <wp:docPr id="205"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A50724" w14:textId="6DE8709A" w:rsidR="006A1B3E" w:rsidRDefault="006A1B3E" w:rsidP="006A1B3E">
      <w:pPr>
        <w:pStyle w:val="Legenda"/>
        <w:spacing w:after="240"/>
        <w:jc w:val="center"/>
        <w:rPr>
          <w:i w:val="0"/>
          <w:color w:val="auto"/>
          <w:sz w:val="16"/>
        </w:rPr>
      </w:pPr>
      <w:r w:rsidRPr="006A1B3E">
        <w:rPr>
          <w:i w:val="0"/>
          <w:color w:val="auto"/>
          <w:sz w:val="16"/>
        </w:rPr>
        <w:t xml:space="preserve">Figure </w:t>
      </w:r>
      <w:r w:rsidRPr="006A1B3E">
        <w:rPr>
          <w:i w:val="0"/>
          <w:color w:val="auto"/>
          <w:sz w:val="16"/>
        </w:rPr>
        <w:fldChar w:fldCharType="begin"/>
      </w:r>
      <w:r w:rsidRPr="006A1B3E">
        <w:rPr>
          <w:i w:val="0"/>
          <w:color w:val="auto"/>
          <w:sz w:val="16"/>
        </w:rPr>
        <w:instrText xml:space="preserve"> SEQ Figure \* ARABIC </w:instrText>
      </w:r>
      <w:r w:rsidRPr="006A1B3E">
        <w:rPr>
          <w:i w:val="0"/>
          <w:color w:val="auto"/>
          <w:sz w:val="16"/>
        </w:rPr>
        <w:fldChar w:fldCharType="separate"/>
      </w:r>
      <w:r w:rsidRPr="006A1B3E">
        <w:rPr>
          <w:i w:val="0"/>
          <w:noProof/>
          <w:color w:val="auto"/>
          <w:sz w:val="16"/>
        </w:rPr>
        <w:t>1</w:t>
      </w:r>
      <w:r w:rsidRPr="006A1B3E">
        <w:rPr>
          <w:i w:val="0"/>
          <w:color w:val="auto"/>
          <w:sz w:val="16"/>
        </w:rPr>
        <w:fldChar w:fldCharType="end"/>
      </w:r>
      <w:r w:rsidRPr="006A1B3E">
        <w:rPr>
          <w:i w:val="0"/>
          <w:color w:val="auto"/>
          <w:sz w:val="16"/>
        </w:rPr>
        <w:t>. DNA of the city.</w:t>
      </w:r>
    </w:p>
    <w:p w14:paraId="0934A2F5" w14:textId="70B9E3BB" w:rsidR="00550ADA" w:rsidRPr="00550ADA" w:rsidRDefault="00550ADA" w:rsidP="00550ADA">
      <w:r>
        <w:t xml:space="preserve">With climate </w:t>
      </w:r>
      <w:r w:rsidRPr="00550ADA">
        <w:t xml:space="preserve">change the temperature and precipitation are expected to increase. Climate adaptation measures are of high importance in order to mitigate the effects of climate change. The DNA of the city of Groningen shows that climate adaptation is present in Groningen. Around 100 projects have been listed in the </w:t>
      </w:r>
      <w:proofErr w:type="spellStart"/>
      <w:r w:rsidRPr="00550ADA">
        <w:t>ClimateScan</w:t>
      </w:r>
      <w:proofErr w:type="spellEnd"/>
      <w:r w:rsidRPr="00550ADA">
        <w:t xml:space="preserve"> map viewer in the municipality of Groningen including among others many green roofs/ walls, bioswales and permeable pavements.</w:t>
      </w:r>
    </w:p>
    <w:p w14:paraId="1F19753D" w14:textId="4058695F" w:rsidR="00550ADA" w:rsidRDefault="00550ADA" w:rsidP="00550ADA">
      <w:pPr>
        <w:spacing w:before="240" w:after="240"/>
        <w:rPr>
          <w:b/>
          <w:color w:val="06507A"/>
          <w:sz w:val="24"/>
        </w:rPr>
      </w:pPr>
      <w:r>
        <w:rPr>
          <w:b/>
          <w:color w:val="06507A"/>
          <w:sz w:val="24"/>
        </w:rPr>
        <w:t xml:space="preserve">Step 4 The review of the </w:t>
      </w:r>
      <w:proofErr w:type="spellStart"/>
      <w:r>
        <w:rPr>
          <w:b/>
          <w:color w:val="06507A"/>
          <w:sz w:val="24"/>
        </w:rPr>
        <w:t>NbS</w:t>
      </w:r>
      <w:proofErr w:type="spellEnd"/>
    </w:p>
    <w:p w14:paraId="2EB3580A" w14:textId="72456BFE" w:rsidR="00550ADA" w:rsidRDefault="00550ADA" w:rsidP="00550ADA">
      <w:pPr>
        <w:rPr>
          <w:lang w:val="en-US"/>
        </w:rPr>
      </w:pPr>
      <w:r>
        <w:t xml:space="preserve">Look </w:t>
      </w:r>
      <w:r w:rsidRPr="00550ADA">
        <w:t xml:space="preserve">through the set of </w:t>
      </w:r>
      <w:proofErr w:type="spellStart"/>
      <w:r w:rsidRPr="00550ADA">
        <w:t>NbS</w:t>
      </w:r>
      <w:proofErr w:type="spellEnd"/>
      <w:r w:rsidRPr="00550ADA">
        <w:t xml:space="preserve"> solutions presented in the </w:t>
      </w:r>
      <w:r w:rsidR="00FE3AE2" w:rsidRPr="00FE3AE2">
        <w:rPr>
          <w:szCs w:val="20"/>
        </w:rPr>
        <w:fldChar w:fldCharType="begin"/>
      </w:r>
      <w:r w:rsidR="00FE3AE2" w:rsidRPr="00FE3AE2">
        <w:rPr>
          <w:szCs w:val="20"/>
        </w:rPr>
        <w:instrText xml:space="preserve"> REF _Ref127191424 \h  \* MERGEFORMAT </w:instrText>
      </w:r>
      <w:r w:rsidR="00FE3AE2" w:rsidRPr="00FE3AE2">
        <w:rPr>
          <w:szCs w:val="20"/>
        </w:rPr>
      </w:r>
      <w:r w:rsidR="00FE3AE2" w:rsidRPr="00FE3AE2">
        <w:rPr>
          <w:szCs w:val="20"/>
        </w:rPr>
        <w:fldChar w:fldCharType="separate"/>
      </w:r>
      <w:r w:rsidR="00FE3AE2" w:rsidRPr="00FE3AE2">
        <w:rPr>
          <w:szCs w:val="20"/>
        </w:rPr>
        <w:t xml:space="preserve">Table </w:t>
      </w:r>
      <w:r w:rsidR="00FE3AE2" w:rsidRPr="00FE3AE2">
        <w:rPr>
          <w:noProof/>
          <w:szCs w:val="20"/>
        </w:rPr>
        <w:t>3</w:t>
      </w:r>
      <w:r w:rsidR="00FE3AE2" w:rsidRPr="00FE3AE2">
        <w:rPr>
          <w:szCs w:val="20"/>
        </w:rPr>
        <w:fldChar w:fldCharType="end"/>
      </w:r>
      <w:r w:rsidR="00FE3AE2">
        <w:t xml:space="preserve"> </w:t>
      </w:r>
      <w:r w:rsidRPr="00550ADA">
        <w:t xml:space="preserve">or directly from  the database climatescan.nl You can also visit </w:t>
      </w:r>
      <w:hyperlink r:id="rId45" w:history="1">
        <w:r w:rsidRPr="00550ADA">
          <w:rPr>
            <w:rStyle w:val="Hipercze"/>
            <w:iCs/>
            <w:lang w:val="en-US"/>
          </w:rPr>
          <w:t>https://www.urbangreenbluegrids.com/measures/</w:t>
        </w:r>
      </w:hyperlink>
      <w:r w:rsidRPr="00550ADA">
        <w:rPr>
          <w:lang w:val="en-US"/>
        </w:rPr>
        <w:t xml:space="preserve"> for more inspiration on </w:t>
      </w:r>
      <w:proofErr w:type="spellStart"/>
      <w:r w:rsidRPr="00550ADA">
        <w:rPr>
          <w:lang w:val="en-US"/>
        </w:rPr>
        <w:t>NbS</w:t>
      </w:r>
      <w:proofErr w:type="spellEnd"/>
      <w:r w:rsidRPr="00550ADA">
        <w:rPr>
          <w:lang w:val="en-US"/>
        </w:rPr>
        <w:t>.</w:t>
      </w:r>
    </w:p>
    <w:p w14:paraId="5F52A4EE" w14:textId="7B996CA0" w:rsidR="00550ADA" w:rsidRDefault="00550ADA" w:rsidP="00550ADA">
      <w:pPr>
        <w:spacing w:before="240" w:after="240"/>
        <w:rPr>
          <w:b/>
          <w:color w:val="06507A"/>
          <w:sz w:val="24"/>
        </w:rPr>
      </w:pPr>
      <w:r>
        <w:rPr>
          <w:b/>
          <w:color w:val="06507A"/>
          <w:sz w:val="24"/>
        </w:rPr>
        <w:t>Step 5 Tylor-made solutions</w:t>
      </w:r>
    </w:p>
    <w:p w14:paraId="008E1515" w14:textId="6EA02A4D" w:rsidR="00550ADA" w:rsidRDefault="00550ADA" w:rsidP="00550ADA">
      <w:pPr>
        <w:rPr>
          <w:lang w:val="en-US"/>
        </w:rPr>
      </w:pPr>
      <w:r>
        <w:t xml:space="preserve">Decide </w:t>
      </w:r>
      <w:r w:rsidRPr="00550ADA">
        <w:rPr>
          <w:lang w:val="en-US"/>
        </w:rPr>
        <w:t xml:space="preserve">which </w:t>
      </w:r>
      <w:proofErr w:type="spellStart"/>
      <w:r w:rsidRPr="00550ADA">
        <w:rPr>
          <w:lang w:val="en-US"/>
        </w:rPr>
        <w:t>NbS</w:t>
      </w:r>
      <w:proofErr w:type="spellEnd"/>
      <w:r w:rsidRPr="00550ADA">
        <w:rPr>
          <w:lang w:val="en-US"/>
        </w:rPr>
        <w:t xml:space="preserve"> solutions can be implemented. Point out their </w:t>
      </w:r>
      <w:r w:rsidR="00461034" w:rsidRPr="00550ADA">
        <w:rPr>
          <w:lang w:val="en-US"/>
        </w:rPr>
        <w:t>location (</w:t>
      </w:r>
      <w:r w:rsidRPr="00550ADA">
        <w:rPr>
          <w:lang w:val="en-US"/>
        </w:rPr>
        <w:t xml:space="preserve">you can add GPS coordinates, or indicate the location on the print screen of any area map). Explain your choice for each </w:t>
      </w:r>
      <w:proofErr w:type="spellStart"/>
      <w:r w:rsidRPr="00550ADA">
        <w:rPr>
          <w:lang w:val="en-US"/>
        </w:rPr>
        <w:t>NbS</w:t>
      </w:r>
      <w:proofErr w:type="spellEnd"/>
      <w:r w:rsidRPr="00550ADA">
        <w:rPr>
          <w:lang w:val="en-US"/>
        </w:rPr>
        <w:t xml:space="preserve"> solutions, be critical, show </w:t>
      </w:r>
      <w:proofErr w:type="spellStart"/>
      <w:r w:rsidRPr="00550ADA">
        <w:rPr>
          <w:lang w:val="en-US"/>
        </w:rPr>
        <w:t>prons</w:t>
      </w:r>
      <w:proofErr w:type="spellEnd"/>
      <w:r w:rsidRPr="00550ADA">
        <w:rPr>
          <w:lang w:val="en-US"/>
        </w:rPr>
        <w:t xml:space="preserve"> and cons of the discussed proposals.</w:t>
      </w:r>
    </w:p>
    <w:p w14:paraId="231FDEEE" w14:textId="5A2A89D9" w:rsidR="00550ADA" w:rsidRPr="00550ADA" w:rsidRDefault="00550ADA" w:rsidP="00461034">
      <w:pPr>
        <w:pStyle w:val="Legenda"/>
        <w:keepNext/>
        <w:spacing w:after="120"/>
        <w:jc w:val="center"/>
        <w:rPr>
          <w:i w:val="0"/>
          <w:color w:val="auto"/>
          <w:sz w:val="16"/>
        </w:rPr>
      </w:pPr>
      <w:r w:rsidRPr="00550ADA">
        <w:rPr>
          <w:i w:val="0"/>
          <w:color w:val="auto"/>
          <w:sz w:val="16"/>
        </w:rPr>
        <w:lastRenderedPageBreak/>
        <w:t xml:space="preserve">Table </w:t>
      </w:r>
      <w:r w:rsidRPr="00550ADA">
        <w:rPr>
          <w:i w:val="0"/>
          <w:color w:val="auto"/>
          <w:sz w:val="16"/>
        </w:rPr>
        <w:fldChar w:fldCharType="begin"/>
      </w:r>
      <w:r w:rsidRPr="00550ADA">
        <w:rPr>
          <w:i w:val="0"/>
          <w:color w:val="auto"/>
          <w:sz w:val="16"/>
        </w:rPr>
        <w:instrText xml:space="preserve"> SEQ Table \* ARABIC </w:instrText>
      </w:r>
      <w:r w:rsidRPr="00550ADA">
        <w:rPr>
          <w:i w:val="0"/>
          <w:color w:val="auto"/>
          <w:sz w:val="16"/>
        </w:rPr>
        <w:fldChar w:fldCharType="separate"/>
      </w:r>
      <w:r w:rsidRPr="00550ADA">
        <w:rPr>
          <w:i w:val="0"/>
          <w:noProof/>
          <w:color w:val="auto"/>
          <w:sz w:val="16"/>
        </w:rPr>
        <w:t>7</w:t>
      </w:r>
      <w:r w:rsidRPr="00550ADA">
        <w:rPr>
          <w:i w:val="0"/>
          <w:color w:val="auto"/>
          <w:sz w:val="16"/>
        </w:rPr>
        <w:fldChar w:fldCharType="end"/>
      </w:r>
      <w:r w:rsidRPr="00550ADA">
        <w:rPr>
          <w:i w:val="0"/>
          <w:color w:val="auto"/>
          <w:sz w:val="16"/>
        </w:rPr>
        <w:t>.</w:t>
      </w:r>
      <w:r>
        <w:rPr>
          <w:i w:val="0"/>
          <w:color w:val="auto"/>
          <w:sz w:val="16"/>
        </w:rPr>
        <w:t xml:space="preserve"> Tylor-made solutions.</w:t>
      </w:r>
    </w:p>
    <w:tbl>
      <w:tblPr>
        <w:tblStyle w:val="Tabela-Siatka"/>
        <w:tblW w:w="10091" w:type="dxa"/>
        <w:tblCellMar>
          <w:top w:w="108" w:type="dxa"/>
          <w:bottom w:w="108" w:type="dxa"/>
        </w:tblCellMar>
        <w:tblLook w:val="04A0" w:firstRow="1" w:lastRow="0" w:firstColumn="1" w:lastColumn="0" w:noHBand="0" w:noVBand="1"/>
      </w:tblPr>
      <w:tblGrid>
        <w:gridCol w:w="5046"/>
        <w:gridCol w:w="5045"/>
      </w:tblGrid>
      <w:tr w:rsidR="00550ADA" w14:paraId="38D8E08D" w14:textId="77777777" w:rsidTr="008934A8">
        <w:trPr>
          <w:trHeight w:val="510"/>
        </w:trPr>
        <w:tc>
          <w:tcPr>
            <w:tcW w:w="5046" w:type="dxa"/>
            <w:tcBorders>
              <w:top w:val="single" w:sz="4" w:space="0" w:color="auto"/>
              <w:left w:val="single" w:sz="4" w:space="0" w:color="auto"/>
            </w:tcBorders>
            <w:vAlign w:val="center"/>
          </w:tcPr>
          <w:p w14:paraId="63083838" w14:textId="7D28DA50" w:rsidR="00550ADA" w:rsidRPr="00550ADA" w:rsidRDefault="00550ADA" w:rsidP="00DE25A9">
            <w:pPr>
              <w:spacing w:after="0"/>
            </w:pPr>
            <w:proofErr w:type="spellStart"/>
            <w:r>
              <w:t>NbS</w:t>
            </w:r>
            <w:proofErr w:type="spellEnd"/>
            <w:r>
              <w:t xml:space="preserve"> solutions (name, link to the example in database, GPS coordinators or number on the map which you need to upload)</w:t>
            </w:r>
          </w:p>
        </w:tc>
        <w:tc>
          <w:tcPr>
            <w:tcW w:w="5045" w:type="dxa"/>
            <w:vAlign w:val="center"/>
          </w:tcPr>
          <w:p w14:paraId="4D61B7E6" w14:textId="3CB84FEE" w:rsidR="00550ADA" w:rsidRPr="00550ADA" w:rsidRDefault="00550ADA" w:rsidP="00DE25A9">
            <w:pPr>
              <w:spacing w:after="0"/>
            </w:pPr>
            <w:r>
              <w:t xml:space="preserve">Discussion on your choice. What are the benefits of this </w:t>
            </w:r>
            <w:proofErr w:type="spellStart"/>
            <w:r>
              <w:t>NbS</w:t>
            </w:r>
            <w:proofErr w:type="spellEnd"/>
            <w:r>
              <w:t xml:space="preserve"> solution, which problem it solves, why this location is appropriate etc.</w:t>
            </w:r>
          </w:p>
        </w:tc>
      </w:tr>
      <w:tr w:rsidR="00550ADA" w14:paraId="35D27C46" w14:textId="77777777" w:rsidTr="008934A8">
        <w:trPr>
          <w:trHeight w:val="1417"/>
        </w:trPr>
        <w:tc>
          <w:tcPr>
            <w:tcW w:w="5046" w:type="dxa"/>
          </w:tcPr>
          <w:p w14:paraId="68FD21A7" w14:textId="3F3C2447" w:rsidR="00550ADA" w:rsidRDefault="00550ADA" w:rsidP="00550ADA">
            <w:pPr>
              <w:spacing w:after="0"/>
              <w:jc w:val="left"/>
            </w:pPr>
            <w:r>
              <w:t>Permeable pavement in Zernike campus</w:t>
            </w:r>
            <w:r>
              <w:br/>
              <w:t xml:space="preserve">(more details: </w:t>
            </w:r>
            <w:hyperlink r:id="rId46" w:history="1">
              <w:r w:rsidRPr="00F047AE">
                <w:rPr>
                  <w:rStyle w:val="Hipercze"/>
                </w:rPr>
                <w:t>http://www.climatescan.nl/projects/9897/detail</w:t>
              </w:r>
            </w:hyperlink>
            <w:r>
              <w:t>)</w:t>
            </w:r>
          </w:p>
          <w:p w14:paraId="732B4D92" w14:textId="0148A052" w:rsidR="00550ADA" w:rsidRPr="00D81A4F" w:rsidRDefault="00550ADA" w:rsidP="00550ADA">
            <w:pPr>
              <w:spacing w:after="0"/>
              <w:jc w:val="center"/>
            </w:pPr>
            <w:r>
              <w:rPr>
                <w:noProof/>
                <w:lang w:eastAsia="en-GB"/>
              </w:rPr>
              <w:drawing>
                <wp:inline distT="0" distB="0" distL="0" distR="0" wp14:anchorId="1BA12F8A" wp14:editId="777DA304">
                  <wp:extent cx="3060000" cy="4082400"/>
                  <wp:effectExtent l="0" t="0" r="7620" b="0"/>
                  <wp:docPr id="1122" name="Obraz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60000" cy="4082400"/>
                          </a:xfrm>
                          <a:prstGeom prst="rect">
                            <a:avLst/>
                          </a:prstGeom>
                        </pic:spPr>
                      </pic:pic>
                    </a:graphicData>
                  </a:graphic>
                </wp:inline>
              </w:drawing>
            </w:r>
          </w:p>
        </w:tc>
        <w:tc>
          <w:tcPr>
            <w:tcW w:w="5045" w:type="dxa"/>
          </w:tcPr>
          <w:p w14:paraId="71B7DE27" w14:textId="3A97EB31" w:rsidR="00550ADA" w:rsidRDefault="00550ADA" w:rsidP="00550ADA">
            <w:pPr>
              <w:spacing w:after="0"/>
              <w:jc w:val="left"/>
            </w:pPr>
            <w:r>
              <w:t>Permeable pavement helps with the infiltration of surface water. It helps to reduce the risk of flooding events. Permeable pavements are very common throughout Groningen.</w:t>
            </w:r>
          </w:p>
        </w:tc>
      </w:tr>
      <w:tr w:rsidR="00550ADA" w14:paraId="043E8FAC" w14:textId="77777777" w:rsidTr="008934A8">
        <w:trPr>
          <w:trHeight w:val="510"/>
        </w:trPr>
        <w:tc>
          <w:tcPr>
            <w:tcW w:w="5046" w:type="dxa"/>
          </w:tcPr>
          <w:p w14:paraId="51B44410" w14:textId="77777777" w:rsidR="00550ADA" w:rsidRDefault="00550ADA" w:rsidP="00DE25A9">
            <w:pPr>
              <w:spacing w:after="0"/>
              <w:jc w:val="left"/>
            </w:pPr>
            <w:r>
              <w:t>Green roof</w:t>
            </w:r>
          </w:p>
          <w:p w14:paraId="228B71B9" w14:textId="77777777" w:rsidR="00550ADA" w:rsidRDefault="00550ADA" w:rsidP="00DE25A9">
            <w:pPr>
              <w:spacing w:after="0"/>
              <w:jc w:val="left"/>
            </w:pPr>
            <w:r>
              <w:t>(more info:</w:t>
            </w:r>
          </w:p>
          <w:p w14:paraId="2BC4D493" w14:textId="77777777" w:rsidR="00550ADA" w:rsidRDefault="00000000" w:rsidP="00550ADA">
            <w:pPr>
              <w:spacing w:after="0"/>
              <w:jc w:val="left"/>
            </w:pPr>
            <w:hyperlink r:id="rId48" w:history="1">
              <w:r w:rsidR="00550ADA" w:rsidRPr="00F047AE">
                <w:rPr>
                  <w:rStyle w:val="Hipercze"/>
                </w:rPr>
                <w:t>https://www.climatescan.nl/projects/1177/detail</w:t>
              </w:r>
            </w:hyperlink>
            <w:r w:rsidR="00550ADA">
              <w:t>)</w:t>
            </w:r>
          </w:p>
          <w:p w14:paraId="66F657E1" w14:textId="437B97DC" w:rsidR="00550ADA" w:rsidRPr="00D81A4F" w:rsidRDefault="00550ADA" w:rsidP="00550ADA">
            <w:pPr>
              <w:spacing w:after="0"/>
              <w:jc w:val="center"/>
            </w:pPr>
            <w:r>
              <w:rPr>
                <w:noProof/>
                <w:lang w:eastAsia="en-GB"/>
              </w:rPr>
              <w:drawing>
                <wp:inline distT="0" distB="0" distL="0" distR="0" wp14:anchorId="71184ACE" wp14:editId="50E202C2">
                  <wp:extent cx="3060000" cy="1720800"/>
                  <wp:effectExtent l="0" t="0" r="7620" b="0"/>
                  <wp:docPr id="1123" name="Obraz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29.jpg"/>
                          <pic:cNvPicPr/>
                        </pic:nvPicPr>
                        <pic:blipFill>
                          <a:blip r:embed="rId49">
                            <a:extLst>
                              <a:ext uri="{28A0092B-C50C-407E-A947-70E740481C1C}">
                                <a14:useLocalDpi xmlns:a14="http://schemas.microsoft.com/office/drawing/2010/main" val="0"/>
                              </a:ext>
                            </a:extLst>
                          </a:blip>
                          <a:stretch>
                            <a:fillRect/>
                          </a:stretch>
                        </pic:blipFill>
                        <pic:spPr>
                          <a:xfrm>
                            <a:off x="0" y="0"/>
                            <a:ext cx="3060000" cy="1720800"/>
                          </a:xfrm>
                          <a:prstGeom prst="rect">
                            <a:avLst/>
                          </a:prstGeom>
                        </pic:spPr>
                      </pic:pic>
                    </a:graphicData>
                  </a:graphic>
                </wp:inline>
              </w:drawing>
            </w:r>
          </w:p>
        </w:tc>
        <w:tc>
          <w:tcPr>
            <w:tcW w:w="5045" w:type="dxa"/>
          </w:tcPr>
          <w:p w14:paraId="069D8B40" w14:textId="0990BE12" w:rsidR="00550ADA" w:rsidRDefault="00550ADA" w:rsidP="00550ADA">
            <w:pPr>
              <w:spacing w:after="0"/>
              <w:jc w:val="left"/>
            </w:pPr>
            <w:r>
              <w:t xml:space="preserve">The green </w:t>
            </w:r>
            <w:r w:rsidRPr="00550ADA">
              <w:t>roof serves multiple purposes on a building. It is capable of absorbing rainwater, creating a habitat for small animals and insects besides the beautiful aesthetic to the surrounding area and the people.</w:t>
            </w:r>
          </w:p>
          <w:p w14:paraId="10D87A1B" w14:textId="77777777" w:rsidR="008934A8" w:rsidRDefault="008934A8" w:rsidP="00550ADA">
            <w:pPr>
              <w:spacing w:after="0"/>
              <w:jc w:val="left"/>
            </w:pPr>
          </w:p>
          <w:p w14:paraId="37678AF2" w14:textId="5BD10ECF" w:rsidR="00550ADA" w:rsidRDefault="00550ADA" w:rsidP="00550ADA">
            <w:pPr>
              <w:spacing w:after="0"/>
              <w:jc w:val="left"/>
            </w:pPr>
            <w:r w:rsidRPr="00550ADA">
              <w:t xml:space="preserve">The vegetation on the green roof helps towards the urban heat island effect by </w:t>
            </w:r>
            <w:r w:rsidRPr="00550ADA">
              <w:rPr>
                <w:lang w:val="en-US"/>
              </w:rPr>
              <w:t xml:space="preserve">contributing to </w:t>
            </w:r>
            <w:r w:rsidRPr="00550ADA">
              <w:t>lower the air temperature.</w:t>
            </w:r>
          </w:p>
          <w:p w14:paraId="7E321375" w14:textId="77777777" w:rsidR="008934A8" w:rsidRDefault="008934A8" w:rsidP="00550ADA">
            <w:pPr>
              <w:spacing w:after="0"/>
              <w:jc w:val="left"/>
            </w:pPr>
          </w:p>
          <w:p w14:paraId="13963366" w14:textId="4C3564C4" w:rsidR="00550ADA" w:rsidRDefault="00550ADA" w:rsidP="00550ADA">
            <w:pPr>
              <w:spacing w:after="0"/>
              <w:jc w:val="left"/>
            </w:pPr>
            <w:r w:rsidRPr="00550ADA">
              <w:t>This green roof is located nearby a bike street in Groningen.</w:t>
            </w:r>
          </w:p>
        </w:tc>
      </w:tr>
    </w:tbl>
    <w:p w14:paraId="74F017CF" w14:textId="720272A1" w:rsidR="00550ADA" w:rsidRDefault="00550ADA" w:rsidP="00550ADA"/>
    <w:p w14:paraId="62F4837F" w14:textId="26E44937" w:rsidR="008934A8" w:rsidRDefault="008934A8" w:rsidP="00550ADA">
      <w:r>
        <w:br w:type="page"/>
      </w:r>
    </w:p>
    <w:tbl>
      <w:tblPr>
        <w:tblStyle w:val="Tabela-Siatka"/>
        <w:tblW w:w="10091" w:type="dxa"/>
        <w:tblCellMar>
          <w:top w:w="108" w:type="dxa"/>
          <w:bottom w:w="108" w:type="dxa"/>
        </w:tblCellMar>
        <w:tblLook w:val="04A0" w:firstRow="1" w:lastRow="0" w:firstColumn="1" w:lastColumn="0" w:noHBand="0" w:noVBand="1"/>
      </w:tblPr>
      <w:tblGrid>
        <w:gridCol w:w="5046"/>
        <w:gridCol w:w="5045"/>
      </w:tblGrid>
      <w:tr w:rsidR="008934A8" w14:paraId="2EFB97F9" w14:textId="77777777" w:rsidTr="00DE25A9">
        <w:trPr>
          <w:trHeight w:val="510"/>
        </w:trPr>
        <w:tc>
          <w:tcPr>
            <w:tcW w:w="5046" w:type="dxa"/>
          </w:tcPr>
          <w:p w14:paraId="0E3685D9" w14:textId="6DF89C11" w:rsidR="008934A8" w:rsidRDefault="008934A8" w:rsidP="00DE25A9">
            <w:pPr>
              <w:spacing w:after="0"/>
              <w:jc w:val="left"/>
            </w:pPr>
            <w:r>
              <w:lastRenderedPageBreak/>
              <w:t>Biodiversity in Groningen</w:t>
            </w:r>
          </w:p>
          <w:p w14:paraId="5CB97D2B" w14:textId="77777777" w:rsidR="008934A8" w:rsidRDefault="008934A8" w:rsidP="00DE25A9">
            <w:pPr>
              <w:spacing w:after="0"/>
              <w:jc w:val="left"/>
            </w:pPr>
            <w:r>
              <w:t>(more info:</w:t>
            </w:r>
          </w:p>
          <w:p w14:paraId="5303C252" w14:textId="7C195E82" w:rsidR="008934A8" w:rsidRDefault="00000000" w:rsidP="00DE25A9">
            <w:pPr>
              <w:spacing w:after="0"/>
              <w:jc w:val="left"/>
            </w:pPr>
            <w:hyperlink r:id="rId50" w:history="1">
              <w:r w:rsidR="008934A8" w:rsidRPr="00F047AE">
                <w:rPr>
                  <w:rStyle w:val="Hipercze"/>
                </w:rPr>
                <w:t>https://www.climatescan.nl/projects/6448/detail</w:t>
              </w:r>
            </w:hyperlink>
            <w:r w:rsidR="008934A8">
              <w:t>)</w:t>
            </w:r>
          </w:p>
          <w:p w14:paraId="5242AC9D" w14:textId="77777777" w:rsidR="008934A8" w:rsidRPr="00D81A4F" w:rsidRDefault="008934A8" w:rsidP="00DE25A9">
            <w:pPr>
              <w:spacing w:after="0"/>
              <w:jc w:val="center"/>
            </w:pPr>
            <w:r>
              <w:rPr>
                <w:noProof/>
                <w:lang w:eastAsia="en-GB"/>
              </w:rPr>
              <w:drawing>
                <wp:inline distT="0" distB="0" distL="0" distR="0" wp14:anchorId="0501F185" wp14:editId="69ADB663">
                  <wp:extent cx="3060000" cy="2296800"/>
                  <wp:effectExtent l="0" t="0" r="7620" b="8255"/>
                  <wp:docPr id="1124" name="Obraz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29.jpg"/>
                          <pic:cNvPicPr/>
                        </pic:nvPicPr>
                        <pic:blipFill>
                          <a:blip r:embed="rId51">
                            <a:extLst>
                              <a:ext uri="{28A0092B-C50C-407E-A947-70E740481C1C}">
                                <a14:useLocalDpi xmlns:a14="http://schemas.microsoft.com/office/drawing/2010/main" val="0"/>
                              </a:ext>
                            </a:extLst>
                          </a:blip>
                          <a:stretch>
                            <a:fillRect/>
                          </a:stretch>
                        </pic:blipFill>
                        <pic:spPr>
                          <a:xfrm>
                            <a:off x="0" y="0"/>
                            <a:ext cx="3060000" cy="2296800"/>
                          </a:xfrm>
                          <a:prstGeom prst="rect">
                            <a:avLst/>
                          </a:prstGeom>
                        </pic:spPr>
                      </pic:pic>
                    </a:graphicData>
                  </a:graphic>
                </wp:inline>
              </w:drawing>
            </w:r>
          </w:p>
        </w:tc>
        <w:tc>
          <w:tcPr>
            <w:tcW w:w="5045" w:type="dxa"/>
          </w:tcPr>
          <w:p w14:paraId="051C6FD9" w14:textId="58F36936" w:rsidR="008934A8" w:rsidRDefault="008934A8" w:rsidP="00DE25A9">
            <w:pPr>
              <w:spacing w:after="0"/>
              <w:jc w:val="left"/>
            </w:pPr>
            <w:r>
              <w:t xml:space="preserve">There are many </w:t>
            </w:r>
            <w:r w:rsidRPr="008934A8">
              <w:t>small green spaces spread in the city of Groningen and 2 large city parks. This creates a habitat for many birds, ducks and geese increasing the biodiversity in an urban environment.</w:t>
            </w:r>
          </w:p>
        </w:tc>
      </w:tr>
    </w:tbl>
    <w:p w14:paraId="1ED98F7C" w14:textId="77777777" w:rsidR="008934A8" w:rsidRPr="00550ADA" w:rsidRDefault="008934A8" w:rsidP="00550ADA"/>
    <w:p w14:paraId="13B022AA" w14:textId="158F5040" w:rsidR="008934A8" w:rsidRPr="003A5394" w:rsidRDefault="008934A8" w:rsidP="008934A8">
      <w:pPr>
        <w:spacing w:before="240" w:after="0"/>
        <w:rPr>
          <w:b/>
          <w:color w:val="06507A"/>
          <w:sz w:val="32"/>
        </w:rPr>
      </w:pPr>
      <w:r>
        <w:rPr>
          <w:b/>
          <w:color w:val="06507A"/>
          <w:sz w:val="32"/>
        </w:rPr>
        <w:t>Example #2: Tylor-made solutions - Gdansk</w:t>
      </w:r>
    </w:p>
    <w:p w14:paraId="672E85CF" w14:textId="77777777" w:rsidR="008934A8" w:rsidRDefault="008934A8" w:rsidP="008934A8">
      <w:pPr>
        <w:spacing w:after="240"/>
        <w:rPr>
          <w:b/>
          <w:color w:val="06507A"/>
          <w:sz w:val="24"/>
        </w:rPr>
      </w:pPr>
      <w:r>
        <w:rPr>
          <w:b/>
          <w:color w:val="06507A"/>
          <w:sz w:val="24"/>
        </w:rPr>
        <w:t>Step 1 Description of the investigated area</w:t>
      </w:r>
    </w:p>
    <w:p w14:paraId="07BCEFAC" w14:textId="77777777" w:rsidR="008934A8" w:rsidRPr="003A5394" w:rsidRDefault="008934A8" w:rsidP="008934A8">
      <w:pPr>
        <w:pStyle w:val="Legenda"/>
        <w:keepNext/>
        <w:spacing w:before="240" w:after="120"/>
        <w:jc w:val="center"/>
        <w:rPr>
          <w:i w:val="0"/>
          <w:color w:val="auto"/>
          <w:sz w:val="16"/>
        </w:rPr>
      </w:pPr>
      <w:r w:rsidRPr="003A5394">
        <w:rPr>
          <w:i w:val="0"/>
          <w:color w:val="auto"/>
          <w:sz w:val="16"/>
        </w:rPr>
        <w:t xml:space="preserve">Table </w:t>
      </w:r>
      <w:r w:rsidRPr="003A5394">
        <w:rPr>
          <w:i w:val="0"/>
          <w:color w:val="auto"/>
          <w:sz w:val="16"/>
        </w:rPr>
        <w:fldChar w:fldCharType="begin"/>
      </w:r>
      <w:r w:rsidRPr="003A5394">
        <w:rPr>
          <w:i w:val="0"/>
          <w:color w:val="auto"/>
          <w:sz w:val="16"/>
        </w:rPr>
        <w:instrText xml:space="preserve"> SEQ Table \* ARABIC </w:instrText>
      </w:r>
      <w:r w:rsidRPr="003A5394">
        <w:rPr>
          <w:i w:val="0"/>
          <w:color w:val="auto"/>
          <w:sz w:val="16"/>
        </w:rPr>
        <w:fldChar w:fldCharType="separate"/>
      </w:r>
      <w:r>
        <w:rPr>
          <w:i w:val="0"/>
          <w:noProof/>
          <w:color w:val="auto"/>
          <w:sz w:val="16"/>
        </w:rPr>
        <w:t>5</w:t>
      </w:r>
      <w:r w:rsidRPr="003A5394">
        <w:rPr>
          <w:i w:val="0"/>
          <w:color w:val="auto"/>
          <w:sz w:val="16"/>
        </w:rPr>
        <w:fldChar w:fldCharType="end"/>
      </w:r>
      <w:r w:rsidRPr="003A5394">
        <w:rPr>
          <w:i w:val="0"/>
          <w:color w:val="auto"/>
          <w:sz w:val="16"/>
        </w:rPr>
        <w:t>.</w:t>
      </w:r>
      <w:r>
        <w:rPr>
          <w:i w:val="0"/>
          <w:color w:val="auto"/>
          <w:sz w:val="16"/>
        </w:rPr>
        <w:t xml:space="preserve"> Area description.</w:t>
      </w:r>
    </w:p>
    <w:tbl>
      <w:tblPr>
        <w:tblStyle w:val="Tabela-Siatka"/>
        <w:tblW w:w="0" w:type="auto"/>
        <w:tblLook w:val="04A0" w:firstRow="1" w:lastRow="0" w:firstColumn="1" w:lastColumn="0" w:noHBand="0" w:noVBand="1"/>
      </w:tblPr>
      <w:tblGrid>
        <w:gridCol w:w="4710"/>
        <w:gridCol w:w="4917"/>
      </w:tblGrid>
      <w:tr w:rsidR="008934A8" w14:paraId="6E7C671E" w14:textId="77777777" w:rsidTr="00DE25A9">
        <w:trPr>
          <w:trHeight w:val="567"/>
        </w:trPr>
        <w:tc>
          <w:tcPr>
            <w:tcW w:w="4813" w:type="dxa"/>
            <w:vAlign w:val="center"/>
          </w:tcPr>
          <w:p w14:paraId="764355CC" w14:textId="77777777" w:rsidR="008934A8" w:rsidRDefault="008934A8" w:rsidP="00DE25A9">
            <w:pPr>
              <w:spacing w:after="0"/>
              <w:jc w:val="left"/>
            </w:pPr>
            <w:r>
              <w:t>Name of the area (cities or district or street)</w:t>
            </w:r>
          </w:p>
        </w:tc>
        <w:tc>
          <w:tcPr>
            <w:tcW w:w="4814" w:type="dxa"/>
            <w:vAlign w:val="center"/>
          </w:tcPr>
          <w:p w14:paraId="103F7BC8" w14:textId="124FBBB5" w:rsidR="008934A8" w:rsidRDefault="008934A8" w:rsidP="008934A8">
            <w:pPr>
              <w:spacing w:after="0"/>
              <w:jc w:val="left"/>
            </w:pPr>
            <w:r>
              <w:t>Gdansk</w:t>
            </w:r>
          </w:p>
        </w:tc>
      </w:tr>
      <w:tr w:rsidR="008934A8" w14:paraId="6A8B7372" w14:textId="77777777" w:rsidTr="00DE25A9">
        <w:trPr>
          <w:trHeight w:val="567"/>
        </w:trPr>
        <w:tc>
          <w:tcPr>
            <w:tcW w:w="4813" w:type="dxa"/>
            <w:vAlign w:val="center"/>
          </w:tcPr>
          <w:p w14:paraId="358CE455" w14:textId="77777777" w:rsidR="008934A8" w:rsidRDefault="008934A8" w:rsidP="00DE25A9">
            <w:pPr>
              <w:spacing w:after="0"/>
              <w:jc w:val="left"/>
            </w:pPr>
            <w:r>
              <w:t>Reference to climatescan.nl database project</w:t>
            </w:r>
            <w:r w:rsidRPr="003A5394">
              <w:rPr>
                <w:rStyle w:val="Odwoanieprzypisudolnego"/>
                <w:b/>
                <w:color w:val="06507A"/>
              </w:rPr>
              <w:footnoteReference w:id="4"/>
            </w:r>
          </w:p>
        </w:tc>
        <w:tc>
          <w:tcPr>
            <w:tcW w:w="4814" w:type="dxa"/>
            <w:vAlign w:val="center"/>
          </w:tcPr>
          <w:p w14:paraId="79206339" w14:textId="4EA180FE" w:rsidR="008934A8" w:rsidRDefault="00000000" w:rsidP="00DE25A9">
            <w:pPr>
              <w:spacing w:after="0"/>
              <w:jc w:val="left"/>
            </w:pPr>
            <w:hyperlink r:id="rId52" w:history="1">
              <w:r w:rsidR="008934A8" w:rsidRPr="00F047AE">
                <w:rPr>
                  <w:rStyle w:val="Hipercze"/>
                </w:rPr>
                <w:t>https://www.climatescan.nl/projects/4441/detail</w:t>
              </w:r>
            </w:hyperlink>
            <w:r w:rsidR="008934A8">
              <w:t xml:space="preserve"> </w:t>
            </w:r>
          </w:p>
        </w:tc>
      </w:tr>
    </w:tbl>
    <w:p w14:paraId="02D8D26E" w14:textId="77777777" w:rsidR="008934A8" w:rsidRDefault="008934A8" w:rsidP="008934A8">
      <w:pPr>
        <w:spacing w:before="240" w:after="0"/>
      </w:pPr>
      <w:r>
        <w:br w:type="page"/>
      </w:r>
    </w:p>
    <w:tbl>
      <w:tblPr>
        <w:tblStyle w:val="Tabela-Siatka"/>
        <w:tblW w:w="0" w:type="auto"/>
        <w:tblCellMar>
          <w:top w:w="108" w:type="dxa"/>
          <w:bottom w:w="108" w:type="dxa"/>
        </w:tblCellMar>
        <w:tblLook w:val="04A0" w:firstRow="1" w:lastRow="0" w:firstColumn="1" w:lastColumn="0" w:noHBand="0" w:noVBand="1"/>
      </w:tblPr>
      <w:tblGrid>
        <w:gridCol w:w="4011"/>
        <w:gridCol w:w="5616"/>
      </w:tblGrid>
      <w:tr w:rsidR="008934A8" w14:paraId="68C8FB90" w14:textId="77777777" w:rsidTr="00DE25A9">
        <w:trPr>
          <w:trHeight w:val="1417"/>
        </w:trPr>
        <w:tc>
          <w:tcPr>
            <w:tcW w:w="4026" w:type="dxa"/>
          </w:tcPr>
          <w:p w14:paraId="64E40BCD" w14:textId="77777777" w:rsidR="008934A8" w:rsidRDefault="008934A8" w:rsidP="00DE25A9">
            <w:pPr>
              <w:spacing w:after="0"/>
              <w:jc w:val="left"/>
              <w:rPr>
                <w:b/>
              </w:rPr>
            </w:pPr>
            <w:r>
              <w:rPr>
                <w:b/>
              </w:rPr>
              <w:lastRenderedPageBreak/>
              <w:t>Investigated area topography</w:t>
            </w:r>
          </w:p>
          <w:p w14:paraId="1BA5AC70" w14:textId="77777777" w:rsidR="008934A8" w:rsidRPr="00CC51CD" w:rsidRDefault="008934A8" w:rsidP="00DE25A9">
            <w:pPr>
              <w:spacing w:after="0"/>
              <w:jc w:val="left"/>
            </w:pPr>
            <w:r>
              <w:t>(described if the terrain is on slope, flat, you can add cross-sections or map to present the land shape).</w:t>
            </w:r>
          </w:p>
        </w:tc>
        <w:tc>
          <w:tcPr>
            <w:tcW w:w="5601" w:type="dxa"/>
            <w:vAlign w:val="center"/>
          </w:tcPr>
          <w:p w14:paraId="3DD50CEB" w14:textId="77777777" w:rsidR="008934A8" w:rsidRDefault="008934A8" w:rsidP="00DE25A9">
            <w:pPr>
              <w:spacing w:after="0"/>
            </w:pPr>
            <w:r>
              <w:rPr>
                <w:noProof/>
                <w:lang w:eastAsia="en-GB"/>
              </w:rPr>
              <w:drawing>
                <wp:inline distT="0" distB="0" distL="0" distR="0" wp14:anchorId="5C0196F6" wp14:editId="503BB284">
                  <wp:extent cx="3420000" cy="1782000"/>
                  <wp:effectExtent l="0" t="0" r="9525" b="8890"/>
                  <wp:docPr id="1125" name="Obraz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rotWithShape="1">
                          <a:blip r:embed="rId53" cstate="print">
                            <a:extLst>
                              <a:ext uri="{28A0092B-C50C-407E-A947-70E740481C1C}">
                                <a14:useLocalDpi xmlns:a14="http://schemas.microsoft.com/office/drawing/2010/main" val="0"/>
                              </a:ext>
                            </a:extLst>
                          </a:blip>
                          <a:srcRect l="22325" t="5943"/>
                          <a:stretch/>
                        </pic:blipFill>
                        <pic:spPr bwMode="auto">
                          <a:xfrm>
                            <a:off x="0" y="0"/>
                            <a:ext cx="3420000" cy="1782000"/>
                          </a:xfrm>
                          <a:prstGeom prst="rect">
                            <a:avLst/>
                          </a:prstGeom>
                          <a:ln>
                            <a:noFill/>
                          </a:ln>
                          <a:extLst>
                            <a:ext uri="{53640926-AAD7-44D8-BBD7-CCE9431645EC}">
                              <a14:shadowObscured xmlns:a14="http://schemas.microsoft.com/office/drawing/2010/main"/>
                            </a:ext>
                          </a:extLst>
                        </pic:spPr>
                      </pic:pic>
                    </a:graphicData>
                  </a:graphic>
                </wp:inline>
              </w:drawing>
            </w:r>
          </w:p>
          <w:p w14:paraId="2FB29FB5" w14:textId="60D9AE6C" w:rsidR="008934A8" w:rsidRPr="007627C6" w:rsidRDefault="008934A8" w:rsidP="007627C6">
            <w:pPr>
              <w:spacing w:before="120" w:after="240"/>
              <w:jc w:val="center"/>
              <w:rPr>
                <w:sz w:val="16"/>
              </w:rPr>
            </w:pPr>
            <w:r w:rsidRPr="007627C6">
              <w:rPr>
                <w:sz w:val="16"/>
              </w:rPr>
              <w:t xml:space="preserve">Fig. Topography of </w:t>
            </w:r>
            <w:proofErr w:type="spellStart"/>
            <w:r w:rsidRPr="007627C6">
              <w:rPr>
                <w:sz w:val="16"/>
              </w:rPr>
              <w:t>Gdańsk</w:t>
            </w:r>
            <w:proofErr w:type="spellEnd"/>
            <w:r w:rsidRPr="007627C6">
              <w:rPr>
                <w:sz w:val="16"/>
              </w:rPr>
              <w:t xml:space="preserve"> (en-ca-topographic-map.com)</w:t>
            </w:r>
          </w:p>
          <w:p w14:paraId="315D711C" w14:textId="66CEE748" w:rsidR="008934A8" w:rsidRDefault="008934A8" w:rsidP="00DE25A9">
            <w:pPr>
              <w:spacing w:after="0"/>
            </w:pPr>
            <w:r>
              <w:t xml:space="preserve">Gdansk is </w:t>
            </w:r>
            <w:r w:rsidRPr="008934A8">
              <w:t xml:space="preserve">a coastal city in the Baltic Sea. It is the main seaport of Poland and it lays next to the </w:t>
            </w:r>
            <w:proofErr w:type="spellStart"/>
            <w:r w:rsidRPr="008934A8">
              <w:t>Gradova</w:t>
            </w:r>
            <w:proofErr w:type="spellEnd"/>
            <w:r w:rsidRPr="008934A8">
              <w:t xml:space="preserve"> hill. The city is mainly flat with low elevation as it is presented in the elevation map from the World topographic map in the Figure above.</w:t>
            </w:r>
          </w:p>
        </w:tc>
      </w:tr>
      <w:tr w:rsidR="008934A8" w14:paraId="3E665BA1" w14:textId="77777777" w:rsidTr="008934A8">
        <w:trPr>
          <w:trHeight w:val="510"/>
        </w:trPr>
        <w:tc>
          <w:tcPr>
            <w:tcW w:w="4026" w:type="dxa"/>
          </w:tcPr>
          <w:p w14:paraId="0167AC97" w14:textId="77777777" w:rsidR="008934A8" w:rsidRDefault="008934A8" w:rsidP="00DE25A9">
            <w:pPr>
              <w:spacing w:after="0"/>
              <w:jc w:val="left"/>
              <w:rPr>
                <w:b/>
              </w:rPr>
            </w:pPr>
            <w:r>
              <w:rPr>
                <w:b/>
              </w:rPr>
              <w:t>Investigated area land development</w:t>
            </w:r>
          </w:p>
          <w:p w14:paraId="0154D834" w14:textId="77777777" w:rsidR="008934A8" w:rsidRPr="00CC51CD" w:rsidRDefault="008934A8" w:rsidP="00DE25A9">
            <w:pPr>
              <w:spacing w:after="0"/>
              <w:jc w:val="left"/>
            </w:pPr>
            <w:r>
              <w:t xml:space="preserve">(describe the intensity – low in suburbs and high in the city centre). Upload, add pictures, </w:t>
            </w:r>
            <w:proofErr w:type="spellStart"/>
            <w:r>
              <w:t>ortofotomaps</w:t>
            </w:r>
            <w:proofErr w:type="spellEnd"/>
            <w:r>
              <w:t xml:space="preserve"> print screens, sketches</w:t>
            </w:r>
          </w:p>
        </w:tc>
        <w:tc>
          <w:tcPr>
            <w:tcW w:w="5601" w:type="dxa"/>
          </w:tcPr>
          <w:p w14:paraId="0C01B66A" w14:textId="77777777" w:rsidR="008934A8" w:rsidRPr="008934A8" w:rsidRDefault="008934A8" w:rsidP="008934A8">
            <w:pPr>
              <w:spacing w:after="0"/>
              <w:jc w:val="left"/>
            </w:pPr>
            <w:r w:rsidRPr="008934A8">
              <w:t xml:space="preserve">Gdansk is an old and historical city. Many of the buildings were built in the last century. The closer you get to the centre of the city urbanization gets higher and green spaces decrease. </w:t>
            </w:r>
          </w:p>
          <w:p w14:paraId="5742F2B8" w14:textId="3FE33F57" w:rsidR="008934A8" w:rsidRDefault="008934A8" w:rsidP="008934A8">
            <w:pPr>
              <w:spacing w:after="0"/>
              <w:jc w:val="left"/>
            </w:pPr>
          </w:p>
        </w:tc>
      </w:tr>
    </w:tbl>
    <w:p w14:paraId="77D600B5" w14:textId="77777777" w:rsidR="008934A8" w:rsidRDefault="008934A8" w:rsidP="008934A8">
      <w:pPr>
        <w:spacing w:before="240" w:after="240"/>
        <w:rPr>
          <w:b/>
          <w:color w:val="06507A"/>
          <w:sz w:val="24"/>
        </w:rPr>
      </w:pPr>
      <w:r>
        <w:rPr>
          <w:b/>
          <w:color w:val="06507A"/>
          <w:sz w:val="24"/>
        </w:rPr>
        <w:t>Step 2 Climate change effects and generated problems</w:t>
      </w:r>
    </w:p>
    <w:p w14:paraId="01CF527B" w14:textId="571D6853" w:rsidR="008934A8" w:rsidRDefault="008934A8" w:rsidP="008934A8">
      <w:r>
        <w:t xml:space="preserve">Identify </w:t>
      </w:r>
      <w:r w:rsidRPr="00CC51CD">
        <w:t>climate change effects that tackle the investigated area and describe main problems. Do research on online resources, use the results from the IMPETUS measurements and field observation. Mind that the problems presented in the Table below may not be present in your area.</w:t>
      </w:r>
    </w:p>
    <w:p w14:paraId="099BE2CC" w14:textId="77777777" w:rsidR="008934A8" w:rsidRPr="00550ADA" w:rsidRDefault="008934A8" w:rsidP="008934A8">
      <w:pPr>
        <w:pStyle w:val="Legenda"/>
        <w:keepNext/>
        <w:spacing w:after="120"/>
        <w:jc w:val="center"/>
        <w:rPr>
          <w:i w:val="0"/>
          <w:color w:val="auto"/>
          <w:sz w:val="16"/>
        </w:rPr>
      </w:pPr>
      <w:r w:rsidRPr="00550ADA">
        <w:rPr>
          <w:i w:val="0"/>
          <w:color w:val="auto"/>
          <w:sz w:val="16"/>
        </w:rPr>
        <w:t xml:space="preserve">Table </w:t>
      </w:r>
      <w:r w:rsidRPr="00550ADA">
        <w:rPr>
          <w:i w:val="0"/>
          <w:color w:val="auto"/>
          <w:sz w:val="16"/>
        </w:rPr>
        <w:fldChar w:fldCharType="begin"/>
      </w:r>
      <w:r w:rsidRPr="00550ADA">
        <w:rPr>
          <w:i w:val="0"/>
          <w:color w:val="auto"/>
          <w:sz w:val="16"/>
        </w:rPr>
        <w:instrText xml:space="preserve"> SEQ Table \* ARABIC </w:instrText>
      </w:r>
      <w:r w:rsidRPr="00550ADA">
        <w:rPr>
          <w:i w:val="0"/>
          <w:color w:val="auto"/>
          <w:sz w:val="16"/>
        </w:rPr>
        <w:fldChar w:fldCharType="separate"/>
      </w:r>
      <w:r>
        <w:rPr>
          <w:i w:val="0"/>
          <w:noProof/>
          <w:color w:val="auto"/>
          <w:sz w:val="16"/>
        </w:rPr>
        <w:t>6</w:t>
      </w:r>
      <w:r w:rsidRPr="00550ADA">
        <w:rPr>
          <w:i w:val="0"/>
          <w:color w:val="auto"/>
          <w:sz w:val="16"/>
        </w:rPr>
        <w:fldChar w:fldCharType="end"/>
      </w:r>
      <w:r w:rsidRPr="00550ADA">
        <w:rPr>
          <w:i w:val="0"/>
          <w:color w:val="auto"/>
          <w:sz w:val="16"/>
        </w:rPr>
        <w:t>.</w:t>
      </w:r>
      <w:r>
        <w:rPr>
          <w:i w:val="0"/>
          <w:color w:val="auto"/>
          <w:sz w:val="16"/>
        </w:rPr>
        <w:t xml:space="preserve"> Climate change effects/problems.</w:t>
      </w:r>
    </w:p>
    <w:tbl>
      <w:tblPr>
        <w:tblStyle w:val="Tabela-Siatka"/>
        <w:tblW w:w="0" w:type="auto"/>
        <w:tblCellMar>
          <w:top w:w="108" w:type="dxa"/>
          <w:bottom w:w="108" w:type="dxa"/>
        </w:tblCellMar>
        <w:tblLook w:val="04A0" w:firstRow="1" w:lastRow="0" w:firstColumn="1" w:lastColumn="0" w:noHBand="0" w:noVBand="1"/>
      </w:tblPr>
      <w:tblGrid>
        <w:gridCol w:w="4011"/>
        <w:gridCol w:w="5616"/>
      </w:tblGrid>
      <w:tr w:rsidR="008934A8" w14:paraId="4FB2D357" w14:textId="77777777" w:rsidTr="00DE25A9">
        <w:trPr>
          <w:trHeight w:val="510"/>
        </w:trPr>
        <w:tc>
          <w:tcPr>
            <w:tcW w:w="4011" w:type="dxa"/>
            <w:tcBorders>
              <w:top w:val="single" w:sz="4" w:space="0" w:color="auto"/>
              <w:left w:val="single" w:sz="4" w:space="0" w:color="auto"/>
            </w:tcBorders>
            <w:vAlign w:val="center"/>
          </w:tcPr>
          <w:p w14:paraId="3C5862BC" w14:textId="77777777" w:rsidR="008934A8" w:rsidRPr="00D81A4F" w:rsidRDefault="008934A8" w:rsidP="00DE25A9">
            <w:pPr>
              <w:spacing w:after="0"/>
              <w:rPr>
                <w:b/>
              </w:rPr>
            </w:pPr>
            <w:r>
              <w:rPr>
                <w:b/>
              </w:rPr>
              <w:t>Climate change effect</w:t>
            </w:r>
          </w:p>
        </w:tc>
        <w:tc>
          <w:tcPr>
            <w:tcW w:w="5616" w:type="dxa"/>
            <w:vAlign w:val="center"/>
          </w:tcPr>
          <w:p w14:paraId="25D0A0BA" w14:textId="77777777" w:rsidR="008934A8" w:rsidRPr="00D81A4F" w:rsidRDefault="008934A8" w:rsidP="00DE25A9">
            <w:pPr>
              <w:spacing w:after="0"/>
              <w:rPr>
                <w:b/>
              </w:rPr>
            </w:pPr>
            <w:r>
              <w:rPr>
                <w:b/>
              </w:rPr>
              <w:t>Description</w:t>
            </w:r>
          </w:p>
        </w:tc>
      </w:tr>
      <w:tr w:rsidR="008934A8" w14:paraId="039B2BCB" w14:textId="77777777" w:rsidTr="008934A8">
        <w:trPr>
          <w:trHeight w:val="1417"/>
        </w:trPr>
        <w:tc>
          <w:tcPr>
            <w:tcW w:w="4011" w:type="dxa"/>
          </w:tcPr>
          <w:p w14:paraId="1A628D4B" w14:textId="77777777" w:rsidR="008934A8" w:rsidRPr="00D81A4F" w:rsidRDefault="008934A8" w:rsidP="00DE25A9">
            <w:pPr>
              <w:spacing w:after="0"/>
              <w:jc w:val="left"/>
            </w:pPr>
            <w:r>
              <w:t>The urban heat island effect</w:t>
            </w:r>
          </w:p>
        </w:tc>
        <w:tc>
          <w:tcPr>
            <w:tcW w:w="5616" w:type="dxa"/>
          </w:tcPr>
          <w:p w14:paraId="4CE6E5A5" w14:textId="77777777" w:rsidR="008934A8" w:rsidRDefault="008934A8" w:rsidP="008934A8">
            <w:pPr>
              <w:spacing w:after="0"/>
              <w:jc w:val="left"/>
            </w:pPr>
            <w:r>
              <w:t xml:space="preserve">Dark </w:t>
            </w:r>
            <w:r w:rsidRPr="008934A8">
              <w:t>surfaces absorb more sunlight increasing the urban heat island effect in urbanized areas</w:t>
            </w:r>
            <w:r>
              <w:t>.</w:t>
            </w:r>
          </w:p>
          <w:p w14:paraId="45E3F170" w14:textId="77777777" w:rsidR="008934A8" w:rsidRDefault="008934A8" w:rsidP="008934A8">
            <w:pPr>
              <w:spacing w:after="0"/>
              <w:jc w:val="left"/>
            </w:pPr>
            <w:r>
              <w:rPr>
                <w:noProof/>
                <w:lang w:eastAsia="en-GB"/>
              </w:rPr>
              <w:drawing>
                <wp:inline distT="0" distB="0" distL="0" distR="0" wp14:anchorId="738FB4AD" wp14:editId="368CF000">
                  <wp:extent cx="3420000" cy="1922400"/>
                  <wp:effectExtent l="0" t="0" r="9525" b="1905"/>
                  <wp:docPr id="1136" name="Obraz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32.jpg"/>
                          <pic:cNvPicPr/>
                        </pic:nvPicPr>
                        <pic:blipFill>
                          <a:blip r:embed="rId54">
                            <a:extLst>
                              <a:ext uri="{28A0092B-C50C-407E-A947-70E740481C1C}">
                                <a14:useLocalDpi xmlns:a14="http://schemas.microsoft.com/office/drawing/2010/main" val="0"/>
                              </a:ext>
                            </a:extLst>
                          </a:blip>
                          <a:stretch>
                            <a:fillRect/>
                          </a:stretch>
                        </pic:blipFill>
                        <pic:spPr>
                          <a:xfrm>
                            <a:off x="0" y="0"/>
                            <a:ext cx="3420000" cy="1922400"/>
                          </a:xfrm>
                          <a:prstGeom prst="rect">
                            <a:avLst/>
                          </a:prstGeom>
                        </pic:spPr>
                      </pic:pic>
                    </a:graphicData>
                  </a:graphic>
                </wp:inline>
              </w:drawing>
            </w:r>
          </w:p>
          <w:p w14:paraId="478CE788" w14:textId="0724AB2C" w:rsidR="008934A8" w:rsidRDefault="008934A8" w:rsidP="008934A8">
            <w:pPr>
              <w:spacing w:after="0"/>
              <w:jc w:val="left"/>
            </w:pPr>
            <w:r>
              <w:t>Photo from climatescan.nl</w:t>
            </w:r>
          </w:p>
        </w:tc>
      </w:tr>
      <w:tr w:rsidR="008934A8" w14:paraId="0C1261EA" w14:textId="77777777" w:rsidTr="008934A8">
        <w:trPr>
          <w:trHeight w:val="510"/>
        </w:trPr>
        <w:tc>
          <w:tcPr>
            <w:tcW w:w="4011" w:type="dxa"/>
          </w:tcPr>
          <w:p w14:paraId="72EBC6FC" w14:textId="77777777" w:rsidR="008934A8" w:rsidRPr="00D81A4F" w:rsidRDefault="008934A8" w:rsidP="00DE25A9">
            <w:pPr>
              <w:spacing w:after="0"/>
              <w:jc w:val="left"/>
            </w:pPr>
            <w:r>
              <w:lastRenderedPageBreak/>
              <w:t>Loss of biodiversity</w:t>
            </w:r>
          </w:p>
        </w:tc>
        <w:tc>
          <w:tcPr>
            <w:tcW w:w="5616" w:type="dxa"/>
          </w:tcPr>
          <w:p w14:paraId="461A0894" w14:textId="77777777" w:rsidR="008934A8" w:rsidRDefault="008934A8" w:rsidP="008934A8">
            <w:pPr>
              <w:spacing w:after="0"/>
              <w:jc w:val="left"/>
            </w:pPr>
            <w:r>
              <w:t xml:space="preserve">The </w:t>
            </w:r>
            <w:r w:rsidRPr="008934A8">
              <w:t>lack of green spaces and vegetation results in the absence of biodiversity and wildlife around</w:t>
            </w:r>
            <w:r>
              <w:t>.</w:t>
            </w:r>
          </w:p>
          <w:p w14:paraId="22BA68EF" w14:textId="77777777" w:rsidR="008934A8" w:rsidRDefault="008934A8" w:rsidP="00F84283">
            <w:pPr>
              <w:spacing w:after="0"/>
              <w:jc w:val="center"/>
            </w:pPr>
            <w:r>
              <w:rPr>
                <w:noProof/>
                <w:lang w:eastAsia="en-GB"/>
              </w:rPr>
              <w:drawing>
                <wp:inline distT="0" distB="0" distL="0" distR="0" wp14:anchorId="22E664BB" wp14:editId="0A3BDD69">
                  <wp:extent cx="2340000" cy="3124800"/>
                  <wp:effectExtent l="0" t="0" r="3175" b="0"/>
                  <wp:docPr id="1137" name="Obraz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33.jpg"/>
                          <pic:cNvPicPr/>
                        </pic:nvPicPr>
                        <pic:blipFill>
                          <a:blip r:embed="rId55">
                            <a:extLst>
                              <a:ext uri="{28A0092B-C50C-407E-A947-70E740481C1C}">
                                <a14:useLocalDpi xmlns:a14="http://schemas.microsoft.com/office/drawing/2010/main" val="0"/>
                              </a:ext>
                            </a:extLst>
                          </a:blip>
                          <a:stretch>
                            <a:fillRect/>
                          </a:stretch>
                        </pic:blipFill>
                        <pic:spPr>
                          <a:xfrm>
                            <a:off x="0" y="0"/>
                            <a:ext cx="2340000" cy="3124800"/>
                          </a:xfrm>
                          <a:prstGeom prst="rect">
                            <a:avLst/>
                          </a:prstGeom>
                        </pic:spPr>
                      </pic:pic>
                    </a:graphicData>
                  </a:graphic>
                </wp:inline>
              </w:drawing>
            </w:r>
          </w:p>
          <w:p w14:paraId="1C1D9042" w14:textId="77777777" w:rsidR="008934A8" w:rsidRDefault="008934A8" w:rsidP="008934A8">
            <w:pPr>
              <w:spacing w:after="0"/>
              <w:jc w:val="left"/>
            </w:pPr>
            <w:r>
              <w:t>Photo from climatescan.nl</w:t>
            </w:r>
          </w:p>
          <w:p w14:paraId="2B63F8D6" w14:textId="77777777" w:rsidR="008934A8" w:rsidRDefault="008934A8" w:rsidP="008934A8">
            <w:pPr>
              <w:spacing w:after="0"/>
              <w:jc w:val="left"/>
            </w:pPr>
            <w:r>
              <w:t>More information:</w:t>
            </w:r>
          </w:p>
          <w:p w14:paraId="5A3DB33F" w14:textId="20C36C89" w:rsidR="008934A8" w:rsidRDefault="00000000" w:rsidP="008934A8">
            <w:pPr>
              <w:spacing w:after="0"/>
              <w:jc w:val="left"/>
            </w:pPr>
            <w:hyperlink r:id="rId56" w:history="1">
              <w:r w:rsidR="008934A8" w:rsidRPr="00F047AE">
                <w:rPr>
                  <w:rStyle w:val="Hipercze"/>
                </w:rPr>
                <w:t>https://www.climatescan.nl/projects/9512/detail</w:t>
              </w:r>
            </w:hyperlink>
            <w:r w:rsidR="008934A8">
              <w:t xml:space="preserve"> </w:t>
            </w:r>
          </w:p>
        </w:tc>
      </w:tr>
      <w:tr w:rsidR="008934A8" w14:paraId="5B0AA9FD" w14:textId="77777777" w:rsidTr="008934A8">
        <w:trPr>
          <w:trHeight w:val="510"/>
        </w:trPr>
        <w:tc>
          <w:tcPr>
            <w:tcW w:w="4011" w:type="dxa"/>
            <w:tcBorders>
              <w:top w:val="single" w:sz="4" w:space="0" w:color="auto"/>
              <w:left w:val="single" w:sz="4" w:space="0" w:color="auto"/>
              <w:bottom w:val="single" w:sz="4" w:space="0" w:color="auto"/>
            </w:tcBorders>
          </w:tcPr>
          <w:p w14:paraId="3843024F" w14:textId="77777777" w:rsidR="008934A8" w:rsidRPr="00D81A4F" w:rsidRDefault="008934A8" w:rsidP="00DE25A9">
            <w:pPr>
              <w:spacing w:after="0"/>
              <w:jc w:val="left"/>
            </w:pPr>
            <w:r>
              <w:t>Flooding</w:t>
            </w:r>
          </w:p>
        </w:tc>
        <w:tc>
          <w:tcPr>
            <w:tcW w:w="5616" w:type="dxa"/>
          </w:tcPr>
          <w:p w14:paraId="76209540" w14:textId="115D20DA" w:rsidR="008934A8" w:rsidRPr="00D81A4F" w:rsidRDefault="008934A8" w:rsidP="00DE25A9">
            <w:pPr>
              <w:spacing w:after="0"/>
            </w:pPr>
            <w:r>
              <w:t xml:space="preserve">Untreated rainwater </w:t>
            </w:r>
            <w:r w:rsidRPr="008934A8">
              <w:t>that falls on the built areas and not permeable pavements increases the possibility of flooding</w:t>
            </w:r>
            <w:r>
              <w:t>.</w:t>
            </w:r>
          </w:p>
        </w:tc>
      </w:tr>
      <w:tr w:rsidR="008934A8" w14:paraId="78712D99" w14:textId="77777777" w:rsidTr="00F84283">
        <w:trPr>
          <w:trHeight w:val="510"/>
        </w:trPr>
        <w:tc>
          <w:tcPr>
            <w:tcW w:w="4011" w:type="dxa"/>
            <w:tcBorders>
              <w:top w:val="single" w:sz="4" w:space="0" w:color="auto"/>
              <w:left w:val="single" w:sz="4" w:space="0" w:color="auto"/>
              <w:bottom w:val="single" w:sz="4" w:space="0" w:color="auto"/>
            </w:tcBorders>
            <w:vAlign w:val="center"/>
          </w:tcPr>
          <w:p w14:paraId="0B7AAB42" w14:textId="53A5742F" w:rsidR="008934A8" w:rsidRDefault="00F84283" w:rsidP="00F84283">
            <w:pPr>
              <w:spacing w:after="0"/>
              <w:jc w:val="left"/>
            </w:pPr>
            <w:r>
              <w:t>Heavy precipitation</w:t>
            </w:r>
          </w:p>
        </w:tc>
        <w:tc>
          <w:tcPr>
            <w:tcW w:w="5616" w:type="dxa"/>
          </w:tcPr>
          <w:p w14:paraId="7C08CB6E" w14:textId="77777777" w:rsidR="008934A8" w:rsidRDefault="008934A8" w:rsidP="00DE25A9">
            <w:pPr>
              <w:spacing w:after="0"/>
            </w:pPr>
          </w:p>
        </w:tc>
      </w:tr>
      <w:tr w:rsidR="008934A8" w14:paraId="46750381" w14:textId="77777777" w:rsidTr="00F84283">
        <w:trPr>
          <w:trHeight w:val="510"/>
        </w:trPr>
        <w:tc>
          <w:tcPr>
            <w:tcW w:w="4011" w:type="dxa"/>
            <w:tcBorders>
              <w:top w:val="single" w:sz="4" w:space="0" w:color="auto"/>
              <w:left w:val="single" w:sz="4" w:space="0" w:color="auto"/>
              <w:bottom w:val="single" w:sz="4" w:space="0" w:color="auto"/>
            </w:tcBorders>
            <w:vAlign w:val="center"/>
          </w:tcPr>
          <w:p w14:paraId="69D5325F" w14:textId="3E9E7664" w:rsidR="008934A8" w:rsidRDefault="00F84283" w:rsidP="00F84283">
            <w:pPr>
              <w:spacing w:after="0"/>
              <w:jc w:val="left"/>
            </w:pPr>
            <w:r>
              <w:t>Climate extremes</w:t>
            </w:r>
          </w:p>
        </w:tc>
        <w:tc>
          <w:tcPr>
            <w:tcW w:w="5616" w:type="dxa"/>
          </w:tcPr>
          <w:p w14:paraId="32FA46A5" w14:textId="77777777" w:rsidR="008934A8" w:rsidRDefault="008934A8" w:rsidP="00DE25A9">
            <w:pPr>
              <w:spacing w:after="0"/>
            </w:pPr>
          </w:p>
        </w:tc>
      </w:tr>
      <w:tr w:rsidR="00F84283" w14:paraId="3C8F4D77" w14:textId="77777777" w:rsidTr="00F84283">
        <w:trPr>
          <w:trHeight w:val="510"/>
        </w:trPr>
        <w:tc>
          <w:tcPr>
            <w:tcW w:w="4011" w:type="dxa"/>
            <w:tcBorders>
              <w:top w:val="single" w:sz="4" w:space="0" w:color="auto"/>
              <w:left w:val="single" w:sz="4" w:space="0" w:color="auto"/>
              <w:bottom w:val="single" w:sz="4" w:space="0" w:color="auto"/>
            </w:tcBorders>
            <w:vAlign w:val="center"/>
          </w:tcPr>
          <w:p w14:paraId="0F6D7883" w14:textId="128A8545" w:rsidR="00F84283" w:rsidRDefault="00F84283" w:rsidP="00F84283">
            <w:pPr>
              <w:spacing w:after="0"/>
              <w:jc w:val="left"/>
            </w:pPr>
            <w:r>
              <w:t>Loss of water quality and quantity</w:t>
            </w:r>
          </w:p>
        </w:tc>
        <w:tc>
          <w:tcPr>
            <w:tcW w:w="5616" w:type="dxa"/>
          </w:tcPr>
          <w:p w14:paraId="75B5050A" w14:textId="77777777" w:rsidR="00F84283" w:rsidRDefault="00F84283" w:rsidP="00DE25A9">
            <w:pPr>
              <w:spacing w:after="0"/>
            </w:pPr>
          </w:p>
        </w:tc>
      </w:tr>
      <w:tr w:rsidR="00F84283" w14:paraId="4822DF12" w14:textId="77777777" w:rsidTr="00F84283">
        <w:trPr>
          <w:trHeight w:val="510"/>
        </w:trPr>
        <w:tc>
          <w:tcPr>
            <w:tcW w:w="4011" w:type="dxa"/>
            <w:tcBorders>
              <w:top w:val="single" w:sz="4" w:space="0" w:color="auto"/>
              <w:left w:val="single" w:sz="4" w:space="0" w:color="auto"/>
              <w:bottom w:val="single" w:sz="4" w:space="0" w:color="auto"/>
            </w:tcBorders>
            <w:vAlign w:val="center"/>
          </w:tcPr>
          <w:p w14:paraId="6CA5BA6F" w14:textId="55489108" w:rsidR="00F84283" w:rsidRDefault="00F84283" w:rsidP="00F84283">
            <w:pPr>
              <w:spacing w:after="0"/>
              <w:jc w:val="left"/>
            </w:pPr>
            <w:r>
              <w:t>Hot spells/heat waves</w:t>
            </w:r>
          </w:p>
        </w:tc>
        <w:tc>
          <w:tcPr>
            <w:tcW w:w="5616" w:type="dxa"/>
          </w:tcPr>
          <w:p w14:paraId="2CEE2C36" w14:textId="77777777" w:rsidR="00F84283" w:rsidRDefault="00F84283" w:rsidP="00DE25A9">
            <w:pPr>
              <w:spacing w:after="0"/>
            </w:pPr>
          </w:p>
        </w:tc>
      </w:tr>
      <w:tr w:rsidR="00F84283" w14:paraId="082DFDA5" w14:textId="77777777" w:rsidTr="00F84283">
        <w:trPr>
          <w:trHeight w:val="510"/>
        </w:trPr>
        <w:tc>
          <w:tcPr>
            <w:tcW w:w="4011" w:type="dxa"/>
            <w:tcBorders>
              <w:top w:val="single" w:sz="4" w:space="0" w:color="auto"/>
              <w:left w:val="single" w:sz="4" w:space="0" w:color="auto"/>
              <w:bottom w:val="single" w:sz="4" w:space="0" w:color="auto"/>
            </w:tcBorders>
            <w:vAlign w:val="center"/>
          </w:tcPr>
          <w:p w14:paraId="42922007" w14:textId="5A3844FF" w:rsidR="00F84283" w:rsidRDefault="00F84283" w:rsidP="00F84283">
            <w:pPr>
              <w:spacing w:after="0"/>
              <w:jc w:val="left"/>
            </w:pPr>
            <w:r>
              <w:t>Droughts</w:t>
            </w:r>
          </w:p>
        </w:tc>
        <w:tc>
          <w:tcPr>
            <w:tcW w:w="5616" w:type="dxa"/>
          </w:tcPr>
          <w:p w14:paraId="7AE3973D" w14:textId="77777777" w:rsidR="00F84283" w:rsidRDefault="00F84283" w:rsidP="00DE25A9">
            <w:pPr>
              <w:spacing w:after="0"/>
            </w:pPr>
          </w:p>
        </w:tc>
      </w:tr>
      <w:tr w:rsidR="00F84283" w14:paraId="40E41D11" w14:textId="77777777" w:rsidTr="00F84283">
        <w:trPr>
          <w:trHeight w:val="510"/>
        </w:trPr>
        <w:tc>
          <w:tcPr>
            <w:tcW w:w="4011" w:type="dxa"/>
            <w:tcBorders>
              <w:top w:val="single" w:sz="4" w:space="0" w:color="auto"/>
              <w:left w:val="single" w:sz="4" w:space="0" w:color="auto"/>
              <w:bottom w:val="single" w:sz="4" w:space="0" w:color="auto"/>
            </w:tcBorders>
            <w:vAlign w:val="center"/>
          </w:tcPr>
          <w:p w14:paraId="6CFC2D46" w14:textId="5C4ED965" w:rsidR="00F84283" w:rsidRDefault="00F84283" w:rsidP="00F84283">
            <w:pPr>
              <w:spacing w:after="0"/>
              <w:jc w:val="left"/>
            </w:pPr>
            <w:r>
              <w:t>Rising sea level</w:t>
            </w:r>
          </w:p>
        </w:tc>
        <w:tc>
          <w:tcPr>
            <w:tcW w:w="5616" w:type="dxa"/>
          </w:tcPr>
          <w:p w14:paraId="2161D2E3" w14:textId="77777777" w:rsidR="00F84283" w:rsidRDefault="00F84283" w:rsidP="00DE25A9">
            <w:pPr>
              <w:spacing w:after="0"/>
            </w:pPr>
          </w:p>
        </w:tc>
      </w:tr>
      <w:tr w:rsidR="00F84283" w14:paraId="7CE0C4A4" w14:textId="77777777" w:rsidTr="00F84283">
        <w:trPr>
          <w:trHeight w:val="510"/>
        </w:trPr>
        <w:tc>
          <w:tcPr>
            <w:tcW w:w="4011" w:type="dxa"/>
            <w:tcBorders>
              <w:top w:val="single" w:sz="4" w:space="0" w:color="auto"/>
              <w:left w:val="single" w:sz="4" w:space="0" w:color="auto"/>
              <w:bottom w:val="single" w:sz="4" w:space="0" w:color="auto"/>
            </w:tcBorders>
            <w:vAlign w:val="center"/>
          </w:tcPr>
          <w:p w14:paraId="7732DE26" w14:textId="37FFD01F" w:rsidR="00F84283" w:rsidRDefault="00F84283" w:rsidP="00F84283">
            <w:pPr>
              <w:spacing w:after="0"/>
              <w:jc w:val="left"/>
            </w:pPr>
            <w:r>
              <w:t>Plastic pollution</w:t>
            </w:r>
          </w:p>
        </w:tc>
        <w:tc>
          <w:tcPr>
            <w:tcW w:w="5616" w:type="dxa"/>
          </w:tcPr>
          <w:p w14:paraId="75814FD6" w14:textId="77777777" w:rsidR="00F84283" w:rsidRDefault="00F84283" w:rsidP="00DE25A9">
            <w:pPr>
              <w:spacing w:after="0"/>
            </w:pPr>
          </w:p>
        </w:tc>
      </w:tr>
      <w:tr w:rsidR="00F84283" w14:paraId="104044C7" w14:textId="77777777" w:rsidTr="00F84283">
        <w:trPr>
          <w:trHeight w:val="510"/>
        </w:trPr>
        <w:tc>
          <w:tcPr>
            <w:tcW w:w="4011" w:type="dxa"/>
            <w:tcBorders>
              <w:top w:val="single" w:sz="4" w:space="0" w:color="auto"/>
              <w:left w:val="single" w:sz="4" w:space="0" w:color="auto"/>
            </w:tcBorders>
            <w:vAlign w:val="center"/>
          </w:tcPr>
          <w:p w14:paraId="094CDB24" w14:textId="0B03D4DC" w:rsidR="00F84283" w:rsidRDefault="00F84283" w:rsidP="00F84283">
            <w:pPr>
              <w:spacing w:after="0"/>
              <w:jc w:val="left"/>
            </w:pPr>
            <w:r>
              <w:t>Air pollution</w:t>
            </w:r>
          </w:p>
        </w:tc>
        <w:tc>
          <w:tcPr>
            <w:tcW w:w="5616" w:type="dxa"/>
          </w:tcPr>
          <w:p w14:paraId="647FA741" w14:textId="77777777" w:rsidR="00F84283" w:rsidRDefault="00F84283" w:rsidP="00DE25A9">
            <w:pPr>
              <w:spacing w:after="0"/>
            </w:pPr>
          </w:p>
        </w:tc>
      </w:tr>
    </w:tbl>
    <w:p w14:paraId="432844EC" w14:textId="77777777" w:rsidR="008934A8" w:rsidRDefault="008934A8" w:rsidP="008934A8">
      <w:r>
        <w:br w:type="page"/>
      </w:r>
    </w:p>
    <w:p w14:paraId="477D166A" w14:textId="77777777" w:rsidR="008934A8" w:rsidRDefault="008934A8" w:rsidP="008934A8">
      <w:pPr>
        <w:spacing w:before="240" w:after="240"/>
        <w:rPr>
          <w:b/>
          <w:color w:val="06507A"/>
          <w:sz w:val="24"/>
        </w:rPr>
      </w:pPr>
      <w:r>
        <w:rPr>
          <w:b/>
          <w:color w:val="06507A"/>
          <w:sz w:val="24"/>
        </w:rPr>
        <w:lastRenderedPageBreak/>
        <w:t>Step 3 Generate the DNA of the city</w:t>
      </w:r>
    </w:p>
    <w:p w14:paraId="24D1CC08" w14:textId="77777777" w:rsidR="008934A8" w:rsidRDefault="008934A8" w:rsidP="008934A8">
      <w:r>
        <w:t xml:space="preserve">The instruction how to generate </w:t>
      </w:r>
      <w:r w:rsidRPr="006A1B3E">
        <w:t>ci</w:t>
      </w:r>
      <w:r>
        <w:t xml:space="preserve">ty DNA you will find in </w:t>
      </w:r>
      <w:proofErr w:type="spellStart"/>
      <w:r w:rsidRPr="006A1B3E">
        <w:rPr>
          <w:color w:val="F6A200"/>
          <w:u w:val="single"/>
        </w:rPr>
        <w:t>ClimateScan</w:t>
      </w:r>
      <w:proofErr w:type="spellEnd"/>
      <w:r w:rsidRPr="006A1B3E">
        <w:rPr>
          <w:color w:val="F6A200"/>
          <w:u w:val="single"/>
        </w:rPr>
        <w:t xml:space="preserve"> instruction.pdf</w:t>
      </w:r>
      <w:r w:rsidRPr="006A1B3E">
        <w:t xml:space="preserve">. Shortly comment the results, focusing on the </w:t>
      </w:r>
      <w:proofErr w:type="spellStart"/>
      <w:r w:rsidRPr="006A1B3E">
        <w:t>NbS</w:t>
      </w:r>
      <w:proofErr w:type="spellEnd"/>
      <w:r w:rsidRPr="006A1B3E">
        <w:t xml:space="preserve"> solutions, that are implemented in the city to mitigate and adapt to climate changes. Remember that climatescan.nl database is a narrative map and data are not reviewed, but if they are added to your own research and acquired data their analysis is beneficial and can add value to the area land development at the early stage analysis.</w:t>
      </w:r>
    </w:p>
    <w:p w14:paraId="1F8D1B7C" w14:textId="225401BF" w:rsidR="008934A8" w:rsidRDefault="00F84283" w:rsidP="008934A8">
      <w:pPr>
        <w:keepNext/>
      </w:pPr>
      <w:r w:rsidRPr="000C6C78">
        <w:rPr>
          <w:noProof/>
          <w:lang w:eastAsia="en-GB"/>
        </w:rPr>
        <w:drawing>
          <wp:inline distT="0" distB="0" distL="0" distR="0" wp14:anchorId="0BD3C884" wp14:editId="26A2DDE4">
            <wp:extent cx="6122863" cy="4370099"/>
            <wp:effectExtent l="0" t="0" r="0" b="0"/>
            <wp:docPr id="41" name="Picture 3" descr="Chart, sunburst chart&#10;&#10;Description automatically generated">
              <a:extLst xmlns:a="http://schemas.openxmlformats.org/drawingml/2006/main">
                <a:ext uri="{FF2B5EF4-FFF2-40B4-BE49-F238E27FC236}">
                  <a16:creationId xmlns:a16="http://schemas.microsoft.com/office/drawing/2014/main" id="{50547572-4938-8491-2E3F-E36999255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sunburst chart&#10;&#10;Description automatically generated">
                      <a:extLst>
                        <a:ext uri="{FF2B5EF4-FFF2-40B4-BE49-F238E27FC236}">
                          <a16:creationId xmlns:a16="http://schemas.microsoft.com/office/drawing/2014/main" id="{50547572-4938-8491-2E3F-E36999255519}"/>
                        </a:ext>
                      </a:extLst>
                    </pic:cNvPr>
                    <pic:cNvPicPr>
                      <a:picLocks noChangeAspect="1"/>
                    </pic:cNvPicPr>
                  </pic:nvPicPr>
                  <pic:blipFill>
                    <a:blip r:embed="rId57"/>
                    <a:stretch>
                      <a:fillRect/>
                    </a:stretch>
                  </pic:blipFill>
                  <pic:spPr>
                    <a:xfrm>
                      <a:off x="0" y="0"/>
                      <a:ext cx="6138785" cy="4381463"/>
                    </a:xfrm>
                    <a:prstGeom prst="rect">
                      <a:avLst/>
                    </a:prstGeom>
                  </pic:spPr>
                </pic:pic>
              </a:graphicData>
            </a:graphic>
          </wp:inline>
        </w:drawing>
      </w:r>
    </w:p>
    <w:p w14:paraId="03642FF4" w14:textId="470D5E04" w:rsidR="008934A8" w:rsidRDefault="008934A8" w:rsidP="008934A8">
      <w:pPr>
        <w:pStyle w:val="Legenda"/>
        <w:spacing w:after="240"/>
        <w:jc w:val="center"/>
        <w:rPr>
          <w:i w:val="0"/>
          <w:color w:val="auto"/>
          <w:sz w:val="16"/>
        </w:rPr>
      </w:pPr>
      <w:r w:rsidRPr="006A1B3E">
        <w:rPr>
          <w:i w:val="0"/>
          <w:color w:val="auto"/>
          <w:sz w:val="16"/>
        </w:rPr>
        <w:t xml:space="preserve">Figure </w:t>
      </w:r>
      <w:r w:rsidRPr="006A1B3E">
        <w:rPr>
          <w:i w:val="0"/>
          <w:color w:val="auto"/>
          <w:sz w:val="16"/>
        </w:rPr>
        <w:fldChar w:fldCharType="begin"/>
      </w:r>
      <w:r w:rsidRPr="006A1B3E">
        <w:rPr>
          <w:i w:val="0"/>
          <w:color w:val="auto"/>
          <w:sz w:val="16"/>
        </w:rPr>
        <w:instrText xml:space="preserve"> SEQ Figure \* ARABIC </w:instrText>
      </w:r>
      <w:r w:rsidRPr="006A1B3E">
        <w:rPr>
          <w:i w:val="0"/>
          <w:color w:val="auto"/>
          <w:sz w:val="16"/>
        </w:rPr>
        <w:fldChar w:fldCharType="separate"/>
      </w:r>
      <w:r w:rsidR="00F84283">
        <w:rPr>
          <w:i w:val="0"/>
          <w:noProof/>
          <w:color w:val="auto"/>
          <w:sz w:val="16"/>
        </w:rPr>
        <w:t>2</w:t>
      </w:r>
      <w:r w:rsidRPr="006A1B3E">
        <w:rPr>
          <w:i w:val="0"/>
          <w:color w:val="auto"/>
          <w:sz w:val="16"/>
        </w:rPr>
        <w:fldChar w:fldCharType="end"/>
      </w:r>
      <w:r w:rsidRPr="006A1B3E">
        <w:rPr>
          <w:i w:val="0"/>
          <w:color w:val="auto"/>
          <w:sz w:val="16"/>
        </w:rPr>
        <w:t>. DNA of the city.</w:t>
      </w:r>
    </w:p>
    <w:p w14:paraId="35905731" w14:textId="7C681122" w:rsidR="008934A8" w:rsidRPr="00550ADA" w:rsidRDefault="00F84283" w:rsidP="008934A8">
      <w:r>
        <w:t xml:space="preserve">The DNA of the city </w:t>
      </w:r>
      <w:r w:rsidRPr="00F84283">
        <w:t xml:space="preserve">of Gdansk shows the climate adaptation measures in Gdansk. Precipitation is intermediate in Gdansk and the city lies in the mouth </w:t>
      </w:r>
      <w:proofErr w:type="spellStart"/>
      <w:r w:rsidRPr="00F84283">
        <w:t>Motława</w:t>
      </w:r>
      <w:proofErr w:type="spellEnd"/>
      <w:r w:rsidRPr="00F84283">
        <w:rPr>
          <w:lang w:val="en"/>
        </w:rPr>
        <w:t> River</w:t>
      </w:r>
      <w:r w:rsidRPr="00F84283">
        <w:t xml:space="preserve"> which is a branch of the Vistula River. The city centre of the city is historical with not many green spaces. There is plenty of water in Gdansk and flood mitigation measures are needed there to avoid the surplus of surface water. Approximately 100 projects have been listed in the </w:t>
      </w:r>
      <w:proofErr w:type="spellStart"/>
      <w:r w:rsidRPr="00F84283">
        <w:t>ClimateScan</w:t>
      </w:r>
      <w:proofErr w:type="spellEnd"/>
      <w:r w:rsidRPr="00F84283">
        <w:t xml:space="preserve"> map viewer in the Gdansk area including among others many raingardens and permeable pavements.</w:t>
      </w:r>
    </w:p>
    <w:p w14:paraId="7D6DCB70" w14:textId="77777777" w:rsidR="008934A8" w:rsidRDefault="008934A8" w:rsidP="008934A8">
      <w:pPr>
        <w:spacing w:before="240" w:after="240"/>
        <w:rPr>
          <w:b/>
          <w:color w:val="06507A"/>
          <w:sz w:val="24"/>
        </w:rPr>
      </w:pPr>
      <w:r>
        <w:rPr>
          <w:b/>
          <w:color w:val="06507A"/>
          <w:sz w:val="24"/>
        </w:rPr>
        <w:t xml:space="preserve">Step 4 The review of the </w:t>
      </w:r>
      <w:proofErr w:type="spellStart"/>
      <w:r>
        <w:rPr>
          <w:b/>
          <w:color w:val="06507A"/>
          <w:sz w:val="24"/>
        </w:rPr>
        <w:t>NbS</w:t>
      </w:r>
      <w:proofErr w:type="spellEnd"/>
    </w:p>
    <w:p w14:paraId="78228351" w14:textId="7BB8913D" w:rsidR="008934A8" w:rsidRDefault="008934A8" w:rsidP="008934A8">
      <w:pPr>
        <w:rPr>
          <w:lang w:val="en-US"/>
        </w:rPr>
      </w:pPr>
      <w:r>
        <w:t xml:space="preserve">Look </w:t>
      </w:r>
      <w:r w:rsidRPr="00550ADA">
        <w:t xml:space="preserve">through the set of </w:t>
      </w:r>
      <w:proofErr w:type="spellStart"/>
      <w:r w:rsidRPr="00550ADA">
        <w:t>NbS</w:t>
      </w:r>
      <w:proofErr w:type="spellEnd"/>
      <w:r w:rsidRPr="00550ADA">
        <w:t xml:space="preserve"> solutions presented in the </w:t>
      </w:r>
      <w:r w:rsidR="00FE3AE2" w:rsidRPr="00FE3AE2">
        <w:rPr>
          <w:szCs w:val="20"/>
        </w:rPr>
        <w:fldChar w:fldCharType="begin"/>
      </w:r>
      <w:r w:rsidR="00FE3AE2" w:rsidRPr="00FE3AE2">
        <w:rPr>
          <w:szCs w:val="20"/>
        </w:rPr>
        <w:instrText xml:space="preserve"> REF _Ref127191424 \h  \* MERGEFORMAT </w:instrText>
      </w:r>
      <w:r w:rsidR="00FE3AE2" w:rsidRPr="00FE3AE2">
        <w:rPr>
          <w:szCs w:val="20"/>
        </w:rPr>
      </w:r>
      <w:r w:rsidR="00FE3AE2" w:rsidRPr="00FE3AE2">
        <w:rPr>
          <w:szCs w:val="20"/>
        </w:rPr>
        <w:fldChar w:fldCharType="separate"/>
      </w:r>
      <w:r w:rsidR="00FE3AE2" w:rsidRPr="00FE3AE2">
        <w:rPr>
          <w:szCs w:val="20"/>
        </w:rPr>
        <w:t xml:space="preserve">Table </w:t>
      </w:r>
      <w:r w:rsidR="00FE3AE2" w:rsidRPr="00FE3AE2">
        <w:rPr>
          <w:noProof/>
          <w:szCs w:val="20"/>
        </w:rPr>
        <w:t>3</w:t>
      </w:r>
      <w:r w:rsidR="00FE3AE2" w:rsidRPr="00FE3AE2">
        <w:rPr>
          <w:szCs w:val="20"/>
        </w:rPr>
        <w:fldChar w:fldCharType="end"/>
      </w:r>
      <w:r w:rsidRPr="00550ADA">
        <w:t xml:space="preserve"> or directly from  the database climatescan.nl You can also visit </w:t>
      </w:r>
      <w:hyperlink r:id="rId58" w:history="1">
        <w:r w:rsidRPr="00550ADA">
          <w:rPr>
            <w:rStyle w:val="Hipercze"/>
            <w:iCs/>
            <w:lang w:val="en-US"/>
          </w:rPr>
          <w:t>https://www.urbangreenbluegrids.com/measures/</w:t>
        </w:r>
      </w:hyperlink>
      <w:r w:rsidRPr="00550ADA">
        <w:rPr>
          <w:lang w:val="en-US"/>
        </w:rPr>
        <w:t xml:space="preserve"> for more inspiration on </w:t>
      </w:r>
      <w:proofErr w:type="spellStart"/>
      <w:r w:rsidRPr="00550ADA">
        <w:rPr>
          <w:lang w:val="en-US"/>
        </w:rPr>
        <w:t>NbS</w:t>
      </w:r>
      <w:proofErr w:type="spellEnd"/>
      <w:r w:rsidRPr="00550ADA">
        <w:rPr>
          <w:lang w:val="en-US"/>
        </w:rPr>
        <w:t>.</w:t>
      </w:r>
    </w:p>
    <w:p w14:paraId="5202C4D9" w14:textId="5FEBD3DF" w:rsidR="00F84283" w:rsidRDefault="00F84283" w:rsidP="008934A8">
      <w:pPr>
        <w:rPr>
          <w:lang w:val="en-US"/>
        </w:rPr>
      </w:pPr>
      <w:r>
        <w:rPr>
          <w:lang w:val="en-US"/>
        </w:rPr>
        <w:br w:type="page"/>
      </w:r>
    </w:p>
    <w:p w14:paraId="5F14AF8A" w14:textId="77777777" w:rsidR="008934A8" w:rsidRDefault="008934A8" w:rsidP="008934A8">
      <w:pPr>
        <w:spacing w:before="240" w:after="240"/>
        <w:rPr>
          <w:b/>
          <w:color w:val="06507A"/>
          <w:sz w:val="24"/>
        </w:rPr>
      </w:pPr>
      <w:r>
        <w:rPr>
          <w:b/>
          <w:color w:val="06507A"/>
          <w:sz w:val="24"/>
        </w:rPr>
        <w:lastRenderedPageBreak/>
        <w:t>Step 5 Tylor-made solutions</w:t>
      </w:r>
    </w:p>
    <w:p w14:paraId="379F1760" w14:textId="4C99968C" w:rsidR="008934A8" w:rsidRDefault="008934A8" w:rsidP="008934A8">
      <w:pPr>
        <w:rPr>
          <w:lang w:val="en-US"/>
        </w:rPr>
      </w:pPr>
      <w:r>
        <w:t xml:space="preserve">Decide </w:t>
      </w:r>
      <w:r w:rsidRPr="00550ADA">
        <w:rPr>
          <w:lang w:val="en-US"/>
        </w:rPr>
        <w:t xml:space="preserve">which </w:t>
      </w:r>
      <w:proofErr w:type="spellStart"/>
      <w:r w:rsidRPr="00550ADA">
        <w:rPr>
          <w:lang w:val="en-US"/>
        </w:rPr>
        <w:t>NbS</w:t>
      </w:r>
      <w:proofErr w:type="spellEnd"/>
      <w:r w:rsidRPr="00550ADA">
        <w:rPr>
          <w:lang w:val="en-US"/>
        </w:rPr>
        <w:t xml:space="preserve"> solutions can be implemented. Point out their </w:t>
      </w:r>
      <w:r w:rsidR="00461034" w:rsidRPr="00550ADA">
        <w:rPr>
          <w:lang w:val="en-US"/>
        </w:rPr>
        <w:t>location (</w:t>
      </w:r>
      <w:r w:rsidRPr="00550ADA">
        <w:rPr>
          <w:lang w:val="en-US"/>
        </w:rPr>
        <w:t xml:space="preserve">you can add GPS coordinates, or indicate the location on the print screen of any area map). Explain your choice for each </w:t>
      </w:r>
      <w:proofErr w:type="spellStart"/>
      <w:r w:rsidRPr="00550ADA">
        <w:rPr>
          <w:lang w:val="en-US"/>
        </w:rPr>
        <w:t>NbS</w:t>
      </w:r>
      <w:proofErr w:type="spellEnd"/>
      <w:r w:rsidRPr="00550ADA">
        <w:rPr>
          <w:lang w:val="en-US"/>
        </w:rPr>
        <w:t xml:space="preserve"> solutions, be critical, show </w:t>
      </w:r>
      <w:proofErr w:type="spellStart"/>
      <w:r w:rsidRPr="00550ADA">
        <w:rPr>
          <w:lang w:val="en-US"/>
        </w:rPr>
        <w:t>prons</w:t>
      </w:r>
      <w:proofErr w:type="spellEnd"/>
      <w:r w:rsidRPr="00550ADA">
        <w:rPr>
          <w:lang w:val="en-US"/>
        </w:rPr>
        <w:t xml:space="preserve"> and cons of the discussed proposals.</w:t>
      </w:r>
    </w:p>
    <w:p w14:paraId="6D509A56" w14:textId="77777777" w:rsidR="008934A8" w:rsidRPr="00550ADA" w:rsidRDefault="008934A8" w:rsidP="00461034">
      <w:pPr>
        <w:pStyle w:val="Legenda"/>
        <w:keepNext/>
        <w:spacing w:before="240" w:after="120"/>
        <w:jc w:val="center"/>
        <w:rPr>
          <w:i w:val="0"/>
          <w:color w:val="auto"/>
          <w:sz w:val="16"/>
        </w:rPr>
      </w:pPr>
      <w:r w:rsidRPr="00550ADA">
        <w:rPr>
          <w:i w:val="0"/>
          <w:color w:val="auto"/>
          <w:sz w:val="16"/>
        </w:rPr>
        <w:t xml:space="preserve">Table </w:t>
      </w:r>
      <w:r w:rsidRPr="00550ADA">
        <w:rPr>
          <w:i w:val="0"/>
          <w:color w:val="auto"/>
          <w:sz w:val="16"/>
        </w:rPr>
        <w:fldChar w:fldCharType="begin"/>
      </w:r>
      <w:r w:rsidRPr="00550ADA">
        <w:rPr>
          <w:i w:val="0"/>
          <w:color w:val="auto"/>
          <w:sz w:val="16"/>
        </w:rPr>
        <w:instrText xml:space="preserve"> SEQ Table \* ARABIC </w:instrText>
      </w:r>
      <w:r w:rsidRPr="00550ADA">
        <w:rPr>
          <w:i w:val="0"/>
          <w:color w:val="auto"/>
          <w:sz w:val="16"/>
        </w:rPr>
        <w:fldChar w:fldCharType="separate"/>
      </w:r>
      <w:r w:rsidRPr="00550ADA">
        <w:rPr>
          <w:i w:val="0"/>
          <w:noProof/>
          <w:color w:val="auto"/>
          <w:sz w:val="16"/>
        </w:rPr>
        <w:t>7</w:t>
      </w:r>
      <w:r w:rsidRPr="00550ADA">
        <w:rPr>
          <w:i w:val="0"/>
          <w:color w:val="auto"/>
          <w:sz w:val="16"/>
        </w:rPr>
        <w:fldChar w:fldCharType="end"/>
      </w:r>
      <w:r w:rsidRPr="00550ADA">
        <w:rPr>
          <w:i w:val="0"/>
          <w:color w:val="auto"/>
          <w:sz w:val="16"/>
        </w:rPr>
        <w:t>.</w:t>
      </w:r>
      <w:r>
        <w:rPr>
          <w:i w:val="0"/>
          <w:color w:val="auto"/>
          <w:sz w:val="16"/>
        </w:rPr>
        <w:t xml:space="preserve"> Tylor-made solutions.</w:t>
      </w:r>
    </w:p>
    <w:tbl>
      <w:tblPr>
        <w:tblStyle w:val="Tabela-Siatka"/>
        <w:tblW w:w="10091" w:type="dxa"/>
        <w:tblCellMar>
          <w:top w:w="108" w:type="dxa"/>
          <w:bottom w:w="108" w:type="dxa"/>
        </w:tblCellMar>
        <w:tblLook w:val="04A0" w:firstRow="1" w:lastRow="0" w:firstColumn="1" w:lastColumn="0" w:noHBand="0" w:noVBand="1"/>
      </w:tblPr>
      <w:tblGrid>
        <w:gridCol w:w="5046"/>
        <w:gridCol w:w="5045"/>
      </w:tblGrid>
      <w:tr w:rsidR="008934A8" w14:paraId="028E0125" w14:textId="77777777" w:rsidTr="00DE25A9">
        <w:trPr>
          <w:trHeight w:val="510"/>
        </w:trPr>
        <w:tc>
          <w:tcPr>
            <w:tcW w:w="5046" w:type="dxa"/>
            <w:tcBorders>
              <w:top w:val="single" w:sz="4" w:space="0" w:color="auto"/>
              <w:left w:val="single" w:sz="4" w:space="0" w:color="auto"/>
            </w:tcBorders>
            <w:vAlign w:val="center"/>
          </w:tcPr>
          <w:p w14:paraId="483DB4A0" w14:textId="77777777" w:rsidR="008934A8" w:rsidRPr="00550ADA" w:rsidRDefault="008934A8" w:rsidP="00DE25A9">
            <w:pPr>
              <w:spacing w:after="0"/>
            </w:pPr>
            <w:proofErr w:type="spellStart"/>
            <w:r>
              <w:t>NbS</w:t>
            </w:r>
            <w:proofErr w:type="spellEnd"/>
            <w:r>
              <w:t xml:space="preserve"> solutions (name, link to the example in database, GPS coordinators or number on the map which you need to upload)</w:t>
            </w:r>
          </w:p>
        </w:tc>
        <w:tc>
          <w:tcPr>
            <w:tcW w:w="5045" w:type="dxa"/>
            <w:vAlign w:val="center"/>
          </w:tcPr>
          <w:p w14:paraId="024740CF" w14:textId="77777777" w:rsidR="008934A8" w:rsidRPr="00550ADA" w:rsidRDefault="008934A8" w:rsidP="00DE25A9">
            <w:pPr>
              <w:spacing w:after="0"/>
            </w:pPr>
            <w:r>
              <w:t xml:space="preserve">Discussion on your choice. What are the benefits of this </w:t>
            </w:r>
            <w:proofErr w:type="spellStart"/>
            <w:r>
              <w:t>NbS</w:t>
            </w:r>
            <w:proofErr w:type="spellEnd"/>
            <w:r>
              <w:t xml:space="preserve"> solution, which problem it solves, why this location is appropriate etc.</w:t>
            </w:r>
          </w:p>
        </w:tc>
      </w:tr>
      <w:tr w:rsidR="008934A8" w14:paraId="1DF50B7A" w14:textId="77777777" w:rsidTr="00DE25A9">
        <w:trPr>
          <w:trHeight w:val="1417"/>
        </w:trPr>
        <w:tc>
          <w:tcPr>
            <w:tcW w:w="5046" w:type="dxa"/>
          </w:tcPr>
          <w:p w14:paraId="1CCEA7E9" w14:textId="36BCA026" w:rsidR="008934A8" w:rsidRDefault="00461034" w:rsidP="00DE25A9">
            <w:pPr>
              <w:spacing w:after="0"/>
              <w:jc w:val="left"/>
            </w:pPr>
            <w:r>
              <w:t>Raingarden</w:t>
            </w:r>
            <w:r w:rsidR="008934A8">
              <w:br/>
              <w:t xml:space="preserve">(more details: </w:t>
            </w:r>
            <w:hyperlink r:id="rId59" w:history="1">
              <w:r w:rsidRPr="00F047AE">
                <w:rPr>
                  <w:rStyle w:val="Hipercze"/>
                </w:rPr>
                <w:t>http://www.climatescan.nl/projects/4441/detail</w:t>
              </w:r>
            </w:hyperlink>
            <w:r w:rsidR="008934A8">
              <w:t>)</w:t>
            </w:r>
          </w:p>
          <w:p w14:paraId="3F0C5A59" w14:textId="77777777" w:rsidR="008934A8" w:rsidRPr="00D81A4F" w:rsidRDefault="008934A8" w:rsidP="00DE25A9">
            <w:pPr>
              <w:spacing w:after="0"/>
              <w:jc w:val="center"/>
            </w:pPr>
            <w:r>
              <w:rPr>
                <w:noProof/>
                <w:lang w:eastAsia="en-GB"/>
              </w:rPr>
              <w:drawing>
                <wp:inline distT="0" distB="0" distL="0" distR="0" wp14:anchorId="4FE87FFA" wp14:editId="6C686E1C">
                  <wp:extent cx="3060000" cy="1442679"/>
                  <wp:effectExtent l="0" t="0" r="7620" b="5715"/>
                  <wp:docPr id="1133" name="Obraz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2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60000" cy="1442679"/>
                          </a:xfrm>
                          <a:prstGeom prst="rect">
                            <a:avLst/>
                          </a:prstGeom>
                        </pic:spPr>
                      </pic:pic>
                    </a:graphicData>
                  </a:graphic>
                </wp:inline>
              </w:drawing>
            </w:r>
          </w:p>
        </w:tc>
        <w:tc>
          <w:tcPr>
            <w:tcW w:w="5045" w:type="dxa"/>
          </w:tcPr>
          <w:p w14:paraId="57F2F02E" w14:textId="166D4E37" w:rsidR="008934A8" w:rsidRDefault="00461034" w:rsidP="00DE25A9">
            <w:pPr>
              <w:spacing w:after="0"/>
              <w:jc w:val="left"/>
            </w:pPr>
            <w:r>
              <w:t xml:space="preserve">Raingardens </w:t>
            </w:r>
            <w:r w:rsidRPr="00461034">
              <w:t>help with the infiltration of the surface water. Apart from the beautiful aesthetics of the environment they also help to prevent urban flooding.</w:t>
            </w:r>
          </w:p>
        </w:tc>
      </w:tr>
      <w:tr w:rsidR="008934A8" w14:paraId="7DB44850" w14:textId="77777777" w:rsidTr="00DE25A9">
        <w:trPr>
          <w:trHeight w:val="510"/>
        </w:trPr>
        <w:tc>
          <w:tcPr>
            <w:tcW w:w="5046" w:type="dxa"/>
          </w:tcPr>
          <w:p w14:paraId="5CC5F6F9" w14:textId="1A1372CF" w:rsidR="008934A8" w:rsidRDefault="00461034" w:rsidP="00DE25A9">
            <w:pPr>
              <w:spacing w:after="0"/>
              <w:jc w:val="left"/>
            </w:pPr>
            <w:r>
              <w:t>Creating small green spaces in urban environments</w:t>
            </w:r>
          </w:p>
          <w:p w14:paraId="31A09C61" w14:textId="77777777" w:rsidR="008934A8" w:rsidRDefault="008934A8" w:rsidP="00DE25A9">
            <w:pPr>
              <w:spacing w:after="0"/>
              <w:jc w:val="left"/>
            </w:pPr>
            <w:r>
              <w:t>(more info:</w:t>
            </w:r>
          </w:p>
          <w:p w14:paraId="799BFA9E" w14:textId="257CC256" w:rsidR="008934A8" w:rsidRDefault="00000000" w:rsidP="00DE25A9">
            <w:pPr>
              <w:spacing w:after="0"/>
              <w:jc w:val="left"/>
            </w:pPr>
            <w:hyperlink r:id="rId61" w:history="1">
              <w:r w:rsidR="00461034" w:rsidRPr="00F047AE">
                <w:rPr>
                  <w:rStyle w:val="Hipercze"/>
                </w:rPr>
                <w:t>https://www.climatescan.nl/projects/6073/detail</w:t>
              </w:r>
            </w:hyperlink>
            <w:r w:rsidR="008934A8">
              <w:t>)</w:t>
            </w:r>
          </w:p>
          <w:p w14:paraId="6FEA873E" w14:textId="77777777" w:rsidR="008934A8" w:rsidRPr="00D81A4F" w:rsidRDefault="008934A8" w:rsidP="00DE25A9">
            <w:pPr>
              <w:spacing w:after="0"/>
              <w:jc w:val="center"/>
            </w:pPr>
            <w:r>
              <w:rPr>
                <w:noProof/>
                <w:lang w:eastAsia="en-GB"/>
              </w:rPr>
              <w:drawing>
                <wp:inline distT="0" distB="0" distL="0" distR="0" wp14:anchorId="1AF790E9" wp14:editId="656AA862">
                  <wp:extent cx="3060000" cy="2293200"/>
                  <wp:effectExtent l="0" t="0" r="7620" b="0"/>
                  <wp:docPr id="1134" name="Obraz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2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60000" cy="2293200"/>
                          </a:xfrm>
                          <a:prstGeom prst="rect">
                            <a:avLst/>
                          </a:prstGeom>
                        </pic:spPr>
                      </pic:pic>
                    </a:graphicData>
                  </a:graphic>
                </wp:inline>
              </w:drawing>
            </w:r>
          </w:p>
        </w:tc>
        <w:tc>
          <w:tcPr>
            <w:tcW w:w="5045" w:type="dxa"/>
          </w:tcPr>
          <w:p w14:paraId="6680FE9A" w14:textId="2B2C0D1D" w:rsidR="008934A8" w:rsidRDefault="00461034" w:rsidP="00DE25A9">
            <w:pPr>
              <w:spacing w:after="0"/>
              <w:jc w:val="left"/>
            </w:pPr>
            <w:r>
              <w:t xml:space="preserve">Green </w:t>
            </w:r>
            <w:r w:rsidRPr="00461034">
              <w:t>spaces help the urban environment in many ways. They can be created even in small spaces, here between two buildings in the campus in Gdansk. Green spaces can increase biodiversity, help to reduce the urban heat island effect and provide nice aesthetics to the surrounding area. They also help to infiltrate the surface water</w:t>
            </w:r>
            <w:r>
              <w:t>.</w:t>
            </w:r>
          </w:p>
        </w:tc>
      </w:tr>
    </w:tbl>
    <w:p w14:paraId="08471443" w14:textId="77777777" w:rsidR="008934A8" w:rsidRDefault="008934A8" w:rsidP="008934A8"/>
    <w:p w14:paraId="29E0F0BC" w14:textId="77777777" w:rsidR="008934A8" w:rsidRDefault="008934A8" w:rsidP="008934A8">
      <w:r>
        <w:br w:type="page"/>
      </w:r>
    </w:p>
    <w:tbl>
      <w:tblPr>
        <w:tblStyle w:val="Tabela-Siatka"/>
        <w:tblW w:w="10091" w:type="dxa"/>
        <w:tblCellMar>
          <w:top w:w="108" w:type="dxa"/>
          <w:bottom w:w="108" w:type="dxa"/>
        </w:tblCellMar>
        <w:tblLook w:val="04A0" w:firstRow="1" w:lastRow="0" w:firstColumn="1" w:lastColumn="0" w:noHBand="0" w:noVBand="1"/>
      </w:tblPr>
      <w:tblGrid>
        <w:gridCol w:w="5046"/>
        <w:gridCol w:w="5045"/>
      </w:tblGrid>
      <w:tr w:rsidR="008934A8" w14:paraId="735FE270" w14:textId="77777777" w:rsidTr="00DE25A9">
        <w:trPr>
          <w:trHeight w:val="510"/>
        </w:trPr>
        <w:tc>
          <w:tcPr>
            <w:tcW w:w="5046" w:type="dxa"/>
          </w:tcPr>
          <w:p w14:paraId="35801E16" w14:textId="5A11638A" w:rsidR="008934A8" w:rsidRDefault="00335605" w:rsidP="00DE25A9">
            <w:pPr>
              <w:spacing w:after="0"/>
              <w:jc w:val="left"/>
            </w:pPr>
            <w:r>
              <w:lastRenderedPageBreak/>
              <w:t>Collecting rainwater in barrels</w:t>
            </w:r>
          </w:p>
          <w:p w14:paraId="0F0EF7E7" w14:textId="77777777" w:rsidR="008934A8" w:rsidRDefault="008934A8" w:rsidP="00DE25A9">
            <w:pPr>
              <w:spacing w:after="0"/>
              <w:jc w:val="left"/>
            </w:pPr>
            <w:r>
              <w:t>(</w:t>
            </w:r>
            <w:proofErr w:type="gramStart"/>
            <w:r>
              <w:t>more</w:t>
            </w:r>
            <w:proofErr w:type="gramEnd"/>
            <w:r>
              <w:t xml:space="preserve"> info:</w:t>
            </w:r>
          </w:p>
          <w:p w14:paraId="4C491E73" w14:textId="04B64244" w:rsidR="008934A8" w:rsidRDefault="00335605" w:rsidP="00DE25A9">
            <w:pPr>
              <w:spacing w:after="0"/>
              <w:jc w:val="left"/>
            </w:pPr>
            <w:hyperlink r:id="rId63" w:history="1">
              <w:r w:rsidRPr="002D761D">
                <w:rPr>
                  <w:rStyle w:val="Hipercze"/>
                </w:rPr>
                <w:t>https://www.climatescan.nl/projects/9508/detail</w:t>
              </w:r>
            </w:hyperlink>
            <w:r w:rsidR="008934A8">
              <w:t>)</w:t>
            </w:r>
          </w:p>
          <w:p w14:paraId="2C221132" w14:textId="77777777" w:rsidR="008934A8" w:rsidRPr="00D81A4F" w:rsidRDefault="008934A8" w:rsidP="00DE25A9">
            <w:pPr>
              <w:spacing w:after="0"/>
              <w:jc w:val="center"/>
            </w:pPr>
            <w:r>
              <w:rPr>
                <w:noProof/>
                <w:lang w:eastAsia="en-GB"/>
              </w:rPr>
              <w:drawing>
                <wp:inline distT="0" distB="0" distL="0" distR="0" wp14:anchorId="70FA507B" wp14:editId="086CD3C2">
                  <wp:extent cx="1715331" cy="2296800"/>
                  <wp:effectExtent l="0" t="0" r="0" b="8255"/>
                  <wp:docPr id="1135" name="Obraz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29.jpg"/>
                          <pic:cNvPicPr/>
                        </pic:nvPicPr>
                        <pic:blipFill>
                          <a:blip r:embed="rId64">
                            <a:extLst>
                              <a:ext uri="{28A0092B-C50C-407E-A947-70E740481C1C}">
                                <a14:useLocalDpi xmlns:a14="http://schemas.microsoft.com/office/drawing/2010/main" val="0"/>
                              </a:ext>
                            </a:extLst>
                          </a:blip>
                          <a:stretch>
                            <a:fillRect/>
                          </a:stretch>
                        </pic:blipFill>
                        <pic:spPr>
                          <a:xfrm>
                            <a:off x="0" y="0"/>
                            <a:ext cx="1715331" cy="2296800"/>
                          </a:xfrm>
                          <a:prstGeom prst="rect">
                            <a:avLst/>
                          </a:prstGeom>
                        </pic:spPr>
                      </pic:pic>
                    </a:graphicData>
                  </a:graphic>
                </wp:inline>
              </w:drawing>
            </w:r>
          </w:p>
        </w:tc>
        <w:tc>
          <w:tcPr>
            <w:tcW w:w="5045" w:type="dxa"/>
          </w:tcPr>
          <w:p w14:paraId="31FA88D3" w14:textId="21DB0AB9" w:rsidR="008934A8" w:rsidRDefault="00461034" w:rsidP="00DE25A9">
            <w:pPr>
              <w:spacing w:after="0"/>
              <w:jc w:val="left"/>
            </w:pPr>
            <w:r>
              <w:t xml:space="preserve">Collecting </w:t>
            </w:r>
            <w:r w:rsidRPr="00461034">
              <w:rPr>
                <w:lang w:val="en-US"/>
              </w:rPr>
              <w:t>the rainwater that falls from buildings in barrels helps to prevent flooding. This measure helps to also reuse the rainwater for irrigation purposes</w:t>
            </w:r>
            <w:r>
              <w:rPr>
                <w:lang w:val="en-US"/>
              </w:rPr>
              <w:t>.</w:t>
            </w:r>
          </w:p>
        </w:tc>
      </w:tr>
    </w:tbl>
    <w:p w14:paraId="407ED015" w14:textId="77777777" w:rsidR="008934A8" w:rsidRPr="00550ADA" w:rsidRDefault="008934A8" w:rsidP="008934A8"/>
    <w:sectPr w:rsidR="008934A8" w:rsidRPr="00550ADA" w:rsidSect="00125A2F">
      <w:headerReference w:type="default" r:id="rId65"/>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ECF96" w14:textId="77777777" w:rsidR="00E4278E" w:rsidRDefault="00E4278E" w:rsidP="00125A2F">
      <w:pPr>
        <w:spacing w:after="0" w:line="240" w:lineRule="auto"/>
      </w:pPr>
      <w:r>
        <w:separator/>
      </w:r>
    </w:p>
  </w:endnote>
  <w:endnote w:type="continuationSeparator" w:id="0">
    <w:p w14:paraId="4797DF0A" w14:textId="77777777" w:rsidR="00E4278E" w:rsidRDefault="00E4278E" w:rsidP="0012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E469" w14:textId="77777777" w:rsidR="00E4278E" w:rsidRDefault="00E4278E" w:rsidP="00125A2F">
      <w:pPr>
        <w:spacing w:after="0" w:line="240" w:lineRule="auto"/>
      </w:pPr>
      <w:r>
        <w:separator/>
      </w:r>
    </w:p>
  </w:footnote>
  <w:footnote w:type="continuationSeparator" w:id="0">
    <w:p w14:paraId="7DCA4D5B" w14:textId="77777777" w:rsidR="00E4278E" w:rsidRDefault="00E4278E" w:rsidP="00125A2F">
      <w:pPr>
        <w:spacing w:after="0" w:line="240" w:lineRule="auto"/>
      </w:pPr>
      <w:r>
        <w:continuationSeparator/>
      </w:r>
    </w:p>
  </w:footnote>
  <w:footnote w:id="1">
    <w:p w14:paraId="424CB515" w14:textId="77777777" w:rsidR="00D81A4F" w:rsidRPr="003E7C9F" w:rsidRDefault="00D81A4F" w:rsidP="003E7C9F">
      <w:pPr>
        <w:rPr>
          <w:szCs w:val="20"/>
        </w:rPr>
      </w:pPr>
      <w:r w:rsidRPr="003E7C9F">
        <w:rPr>
          <w:rStyle w:val="Odwoanieprzypisudolnego"/>
          <w:b/>
          <w:color w:val="06507A"/>
          <w:szCs w:val="20"/>
        </w:rPr>
        <w:footnoteRef/>
      </w:r>
      <w:r w:rsidRPr="003E7C9F">
        <w:rPr>
          <w:color w:val="06507A"/>
          <w:szCs w:val="20"/>
        </w:rPr>
        <w:t xml:space="preserve"> </w:t>
      </w:r>
      <w:r w:rsidRPr="003E7C9F">
        <w:rPr>
          <w:szCs w:val="20"/>
        </w:rPr>
        <w:t xml:space="preserve">Most of the uploaded projects belong to categories related to NBS, </w:t>
      </w:r>
      <w:proofErr w:type="spellStart"/>
      <w:r w:rsidRPr="003E7C9F">
        <w:rPr>
          <w:szCs w:val="20"/>
        </w:rPr>
        <w:t>SuDS</w:t>
      </w:r>
      <w:proofErr w:type="spellEnd"/>
      <w:r w:rsidRPr="003E7C9F">
        <w:rPr>
          <w:szCs w:val="20"/>
        </w:rPr>
        <w:t>, WSUD and BMPs that are designed to reduce the rate and quantity of surface water runoff from developed areas and to improve runoff water quality. Uploads on climatescan.nl include: constructed wetlands, bio swales, green roofs and walls, permeable pavements, rainwater gardens and floating structures on public and private property. Along with uploading climate adaptation measures, problem areas are also mapped, where solutions can be implemented.</w:t>
      </w:r>
    </w:p>
    <w:p w14:paraId="13CBBCE0" w14:textId="77777777" w:rsidR="00D81A4F" w:rsidRPr="00E85A65" w:rsidRDefault="00D81A4F" w:rsidP="003E7C9F">
      <w:pPr>
        <w:pStyle w:val="Tekstprzypisudolnego"/>
        <w:rPr>
          <w:lang w:val="en-GB"/>
        </w:rPr>
      </w:pPr>
    </w:p>
  </w:footnote>
  <w:footnote w:id="2">
    <w:p w14:paraId="33AD48D9" w14:textId="77777777" w:rsidR="00D81A4F" w:rsidRPr="00070F35" w:rsidRDefault="00D81A4F" w:rsidP="003A5394">
      <w:r w:rsidRPr="003A5394">
        <w:rPr>
          <w:rStyle w:val="Odwoanieprzypisudolnego"/>
          <w:b/>
          <w:color w:val="06507A"/>
        </w:rPr>
        <w:footnoteRef/>
      </w:r>
      <w:r w:rsidRPr="003A5394">
        <w:rPr>
          <w:b/>
          <w:color w:val="06507A"/>
        </w:rPr>
        <w:t xml:space="preserve"> </w:t>
      </w:r>
      <w:r w:rsidRPr="00070F35">
        <w:t xml:space="preserve">Most of the uploaded projects belong to categories related to NBS, </w:t>
      </w:r>
      <w:proofErr w:type="spellStart"/>
      <w:r w:rsidRPr="00070F35">
        <w:t>SuDS</w:t>
      </w:r>
      <w:proofErr w:type="spellEnd"/>
      <w:r w:rsidRPr="00070F35">
        <w:t>, WSUD and BMPs that are designed to reduce the rate and quantity of surface water runoff from developed areas and to improve runoff water quality. Uploads on climatescan.nl include: constructed wetlands, bio swales, green roofs and walls, permeable pavements, rainwater gardens and floating structures on public and private property. Along with uploading climate adaptation measures, problem areas are also mapped, where solutions can be implemented.</w:t>
      </w:r>
    </w:p>
    <w:p w14:paraId="19D068DA" w14:textId="77777777" w:rsidR="00D81A4F" w:rsidRPr="0082245B" w:rsidRDefault="00D81A4F" w:rsidP="003A5394">
      <w:pPr>
        <w:pStyle w:val="Tekstprzypisudolnego"/>
        <w:rPr>
          <w:lang w:val="en-GB"/>
        </w:rPr>
      </w:pPr>
    </w:p>
  </w:footnote>
  <w:footnote w:id="3">
    <w:p w14:paraId="2DCED5D8" w14:textId="77777777" w:rsidR="00D81A4F" w:rsidRPr="00F10FFF" w:rsidRDefault="00D81A4F" w:rsidP="00D81A4F">
      <w:pPr>
        <w:pStyle w:val="Tekstprzypisudolnego"/>
      </w:pPr>
      <w:r w:rsidRPr="00D81A4F">
        <w:rPr>
          <w:rStyle w:val="Odwoanieprzypisudolnego"/>
          <w:rFonts w:ascii="Century Gothic" w:hAnsi="Century Gothic"/>
          <w:b/>
          <w:color w:val="06507A"/>
        </w:rPr>
        <w:footnoteRef/>
      </w:r>
      <w:r w:rsidRPr="00D81A4F">
        <w:rPr>
          <w:rFonts w:ascii="Century Gothic" w:hAnsi="Century Gothic"/>
          <w:b/>
          <w:color w:val="06507A"/>
        </w:rPr>
        <w:t xml:space="preserve"> </w:t>
      </w:r>
      <w:r w:rsidRPr="00D81A4F">
        <w:rPr>
          <w:rFonts w:ascii="Century Gothic" w:hAnsi="Century Gothic"/>
        </w:rPr>
        <w:t xml:space="preserve">Boogaard, Floris &amp; </w:t>
      </w:r>
      <w:proofErr w:type="spellStart"/>
      <w:r w:rsidRPr="00D81A4F">
        <w:rPr>
          <w:rFonts w:ascii="Century Gothic" w:hAnsi="Century Gothic"/>
        </w:rPr>
        <w:t>Vojinovic</w:t>
      </w:r>
      <w:proofErr w:type="spellEnd"/>
      <w:r w:rsidRPr="00D81A4F">
        <w:rPr>
          <w:rFonts w:ascii="Century Gothic" w:hAnsi="Century Gothic"/>
        </w:rPr>
        <w:t xml:space="preserve">, Zoran &amp; Chen, Yu-Cheng &amp; </w:t>
      </w:r>
      <w:proofErr w:type="spellStart"/>
      <w:r w:rsidRPr="00D81A4F">
        <w:rPr>
          <w:rFonts w:ascii="Century Gothic" w:hAnsi="Century Gothic"/>
        </w:rPr>
        <w:t>Kluck</w:t>
      </w:r>
      <w:proofErr w:type="spellEnd"/>
      <w:r w:rsidRPr="00D81A4F">
        <w:rPr>
          <w:rFonts w:ascii="Century Gothic" w:hAnsi="Century Gothic"/>
        </w:rPr>
        <w:t xml:space="preserve">, Jeroen &amp; Lin, Tzu Ping. (2016). High Resolution Decision Maps for Urban Planning: A Combined Analysis of Urban Flooding and Thermal Stress Potential </w:t>
      </w:r>
      <w:proofErr w:type="gramStart"/>
      <w:r w:rsidRPr="00D81A4F">
        <w:rPr>
          <w:rFonts w:ascii="Century Gothic" w:hAnsi="Century Gothic"/>
        </w:rPr>
        <w:t>In</w:t>
      </w:r>
      <w:proofErr w:type="gramEnd"/>
      <w:r w:rsidRPr="00D81A4F">
        <w:rPr>
          <w:rFonts w:ascii="Century Gothic" w:hAnsi="Century Gothic"/>
        </w:rPr>
        <w:t xml:space="preserve"> Asia and Europe. MATEC Web of Conferences. 103. 10.1051/</w:t>
      </w:r>
      <w:proofErr w:type="spellStart"/>
      <w:r w:rsidRPr="00D81A4F">
        <w:rPr>
          <w:rFonts w:ascii="Century Gothic" w:hAnsi="Century Gothic"/>
        </w:rPr>
        <w:t>matecconf</w:t>
      </w:r>
      <w:proofErr w:type="spellEnd"/>
      <w:r w:rsidRPr="00D81A4F">
        <w:rPr>
          <w:rFonts w:ascii="Century Gothic" w:hAnsi="Century Gothic"/>
        </w:rPr>
        <w:t>/201710304012.</w:t>
      </w:r>
    </w:p>
  </w:footnote>
  <w:footnote w:id="4">
    <w:p w14:paraId="4DD206E3" w14:textId="77777777" w:rsidR="008934A8" w:rsidRPr="00070F35" w:rsidRDefault="008934A8" w:rsidP="008934A8">
      <w:r w:rsidRPr="003A5394">
        <w:rPr>
          <w:rStyle w:val="Odwoanieprzypisudolnego"/>
          <w:b/>
          <w:color w:val="06507A"/>
        </w:rPr>
        <w:footnoteRef/>
      </w:r>
      <w:r w:rsidRPr="003A5394">
        <w:rPr>
          <w:b/>
          <w:color w:val="06507A"/>
        </w:rPr>
        <w:t xml:space="preserve"> </w:t>
      </w:r>
      <w:r w:rsidRPr="00070F35">
        <w:t xml:space="preserve">Most of the uploaded projects belong to categories related to NBS, </w:t>
      </w:r>
      <w:proofErr w:type="spellStart"/>
      <w:r w:rsidRPr="00070F35">
        <w:t>SuDS</w:t>
      </w:r>
      <w:proofErr w:type="spellEnd"/>
      <w:r w:rsidRPr="00070F35">
        <w:t>, WSUD and BMPs that are designed to reduce the rate and quantity of surface water runoff from developed areas and to improve runoff water quality. Uploads on climatescan.nl include: constructed wetlands, bio swales, green roofs and walls, permeable pavements, rainwater gardens and floating structures on public and private property. Along with uploading climate adaptation measures, problem areas are also mapped, where solutions can be implemented.</w:t>
      </w:r>
    </w:p>
    <w:p w14:paraId="0D5F240F" w14:textId="77777777" w:rsidR="008934A8" w:rsidRPr="0082245B" w:rsidRDefault="008934A8" w:rsidP="008934A8">
      <w:pPr>
        <w:pStyle w:val="Tekstprzypisudolnego"/>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F595" w14:textId="77777777" w:rsidR="00D81A4F" w:rsidRDefault="00D81A4F" w:rsidP="00125A2F">
    <w:pPr>
      <w:pStyle w:val="Nagwek"/>
      <w:jc w:val="right"/>
    </w:pPr>
    <w:r>
      <w:rPr>
        <w:noProof/>
        <w:lang w:eastAsia="en-GB"/>
      </w:rPr>
      <w:drawing>
        <wp:anchor distT="0" distB="0" distL="114300" distR="114300" simplePos="0" relativeHeight="251660288" behindDoc="0" locked="0" layoutInCell="1" allowOverlap="1" wp14:anchorId="539940E5" wp14:editId="395B791E">
          <wp:simplePos x="0" y="0"/>
          <wp:positionH relativeFrom="margin">
            <wp:posOffset>0</wp:posOffset>
          </wp:positionH>
          <wp:positionV relativeFrom="paragraph">
            <wp:posOffset>-93345</wp:posOffset>
          </wp:positionV>
          <wp:extent cx="1260000" cy="450000"/>
          <wp:effectExtent l="0" t="0" r="0" b="7620"/>
          <wp:wrapSquare wrapText="bothSides"/>
          <wp:docPr id="1143" name="Obraz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aster_logo_impetus_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45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5424B45" wp14:editId="5B4E4199">
          <wp:extent cx="1440000" cy="327600"/>
          <wp:effectExtent l="0" t="0" r="0" b="0"/>
          <wp:docPr id="1144" name="Obraz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unded UE.png"/>
                  <pic:cNvPicPr/>
                </pic:nvPicPr>
                <pic:blipFill>
                  <a:blip r:embed="rId2">
                    <a:extLst>
                      <a:ext uri="{28A0092B-C50C-407E-A947-70E740481C1C}">
                        <a14:useLocalDpi xmlns:a14="http://schemas.microsoft.com/office/drawing/2010/main" val="0"/>
                      </a:ext>
                    </a:extLst>
                  </a:blip>
                  <a:stretch>
                    <a:fillRect/>
                  </a:stretch>
                </pic:blipFill>
                <pic:spPr>
                  <a:xfrm>
                    <a:off x="0" y="0"/>
                    <a:ext cx="1440000" cy="327600"/>
                  </a:xfrm>
                  <a:prstGeom prst="rect">
                    <a:avLst/>
                  </a:prstGeom>
                </pic:spPr>
              </pic:pic>
            </a:graphicData>
          </a:graphic>
        </wp:inline>
      </w:drawing>
    </w:r>
  </w:p>
  <w:p w14:paraId="20D23BC8" w14:textId="77777777" w:rsidR="00D81A4F" w:rsidRDefault="00D81A4F" w:rsidP="00125A2F">
    <w:pPr>
      <w:pStyle w:val="Nagwek"/>
      <w:jc w:val="right"/>
    </w:pPr>
    <w:r>
      <w:rPr>
        <w:noProof/>
        <w:lang w:eastAsia="en-GB"/>
      </w:rPr>
      <mc:AlternateContent>
        <mc:Choice Requires="wps">
          <w:drawing>
            <wp:anchor distT="0" distB="0" distL="114300" distR="114300" simplePos="0" relativeHeight="251659264" behindDoc="0" locked="0" layoutInCell="1" allowOverlap="1" wp14:anchorId="643778E0" wp14:editId="3F25119A">
              <wp:simplePos x="0" y="0"/>
              <wp:positionH relativeFrom="margin">
                <wp:posOffset>14605</wp:posOffset>
              </wp:positionH>
              <wp:positionV relativeFrom="paragraph">
                <wp:posOffset>132080</wp:posOffset>
              </wp:positionV>
              <wp:extent cx="6087600" cy="0"/>
              <wp:effectExtent l="57150" t="57150" r="104140" b="114300"/>
              <wp:wrapNone/>
              <wp:docPr id="1142" name="Łącznik prosty 1142"/>
              <wp:cNvGraphicFramePr/>
              <a:graphic xmlns:a="http://schemas.openxmlformats.org/drawingml/2006/main">
                <a:graphicData uri="http://schemas.microsoft.com/office/word/2010/wordprocessingShape">
                  <wps:wsp>
                    <wps:cNvCnPr/>
                    <wps:spPr>
                      <a:xfrm>
                        <a:off x="0" y="0"/>
                        <a:ext cx="6087600" cy="0"/>
                      </a:xfrm>
                      <a:prstGeom prst="line">
                        <a:avLst/>
                      </a:prstGeom>
                      <a:ln w="31750" cap="rnd" cmpd="sng">
                        <a:gradFill>
                          <a:gsLst>
                            <a:gs pos="0">
                              <a:srgbClr val="C7161D"/>
                            </a:gs>
                            <a:gs pos="100000">
                              <a:srgbClr val="F6A206"/>
                            </a:gs>
                          </a:gsLst>
                          <a:lin ang="0" scaled="0"/>
                        </a:gradFill>
                        <a:prstDash val="solid"/>
                      </a:ln>
                      <a:effectLst>
                        <a:outerShdw blurRad="63500" dist="38100" dir="2700000" algn="tl" rotWithShape="0">
                          <a:prstClr val="black">
                            <a:alpha val="8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9CCF3" id="Łącznik prosty 114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10.4pt" to="48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" strokeweight="2.5pt">
              <v:stroke joinstyle="miter" endcap="round"/>
              <v:shadow on="t" color="black" opacity="52428f" origin="-.5,-.5" offset=".74836mm,.74836mm"/>
              <w10:wrap anchorx="margin"/>
            </v:line>
          </w:pict>
        </mc:Fallback>
      </mc:AlternateContent>
    </w:r>
  </w:p>
  <w:p w14:paraId="2DF0839A" w14:textId="77777777" w:rsidR="00D81A4F" w:rsidRDefault="00D81A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283"/>
    <w:multiLevelType w:val="hybridMultilevel"/>
    <w:tmpl w:val="4778176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027BA"/>
    <w:multiLevelType w:val="hybridMultilevel"/>
    <w:tmpl w:val="7E2E33CC"/>
    <w:lvl w:ilvl="0" w:tplc="6C7C3B78">
      <w:start w:val="1"/>
      <w:numFmt w:val="decimal"/>
      <w:lvlText w:val="%1."/>
      <w:lvlJc w:val="left"/>
      <w:pPr>
        <w:tabs>
          <w:tab w:val="num" w:pos="720"/>
        </w:tabs>
        <w:ind w:left="720" w:hanging="360"/>
      </w:pPr>
    </w:lvl>
    <w:lvl w:ilvl="1" w:tplc="EDE40A96" w:tentative="1">
      <w:start w:val="1"/>
      <w:numFmt w:val="decimal"/>
      <w:lvlText w:val="%2."/>
      <w:lvlJc w:val="left"/>
      <w:pPr>
        <w:tabs>
          <w:tab w:val="num" w:pos="1440"/>
        </w:tabs>
        <w:ind w:left="1440" w:hanging="360"/>
      </w:pPr>
    </w:lvl>
    <w:lvl w:ilvl="2" w:tplc="731ED08C" w:tentative="1">
      <w:start w:val="1"/>
      <w:numFmt w:val="decimal"/>
      <w:lvlText w:val="%3."/>
      <w:lvlJc w:val="left"/>
      <w:pPr>
        <w:tabs>
          <w:tab w:val="num" w:pos="2160"/>
        </w:tabs>
        <w:ind w:left="2160" w:hanging="360"/>
      </w:pPr>
    </w:lvl>
    <w:lvl w:ilvl="3" w:tplc="3EF49442" w:tentative="1">
      <w:start w:val="1"/>
      <w:numFmt w:val="decimal"/>
      <w:lvlText w:val="%4."/>
      <w:lvlJc w:val="left"/>
      <w:pPr>
        <w:tabs>
          <w:tab w:val="num" w:pos="2880"/>
        </w:tabs>
        <w:ind w:left="2880" w:hanging="360"/>
      </w:pPr>
    </w:lvl>
    <w:lvl w:ilvl="4" w:tplc="2166C5FA" w:tentative="1">
      <w:start w:val="1"/>
      <w:numFmt w:val="decimal"/>
      <w:lvlText w:val="%5."/>
      <w:lvlJc w:val="left"/>
      <w:pPr>
        <w:tabs>
          <w:tab w:val="num" w:pos="3600"/>
        </w:tabs>
        <w:ind w:left="3600" w:hanging="360"/>
      </w:pPr>
    </w:lvl>
    <w:lvl w:ilvl="5" w:tplc="7B56FC3C" w:tentative="1">
      <w:start w:val="1"/>
      <w:numFmt w:val="decimal"/>
      <w:lvlText w:val="%6."/>
      <w:lvlJc w:val="left"/>
      <w:pPr>
        <w:tabs>
          <w:tab w:val="num" w:pos="4320"/>
        </w:tabs>
        <w:ind w:left="4320" w:hanging="360"/>
      </w:pPr>
    </w:lvl>
    <w:lvl w:ilvl="6" w:tplc="51602500" w:tentative="1">
      <w:start w:val="1"/>
      <w:numFmt w:val="decimal"/>
      <w:lvlText w:val="%7."/>
      <w:lvlJc w:val="left"/>
      <w:pPr>
        <w:tabs>
          <w:tab w:val="num" w:pos="5040"/>
        </w:tabs>
        <w:ind w:left="5040" w:hanging="360"/>
      </w:pPr>
    </w:lvl>
    <w:lvl w:ilvl="7" w:tplc="C6462692" w:tentative="1">
      <w:start w:val="1"/>
      <w:numFmt w:val="decimal"/>
      <w:lvlText w:val="%8."/>
      <w:lvlJc w:val="left"/>
      <w:pPr>
        <w:tabs>
          <w:tab w:val="num" w:pos="5760"/>
        </w:tabs>
        <w:ind w:left="5760" w:hanging="360"/>
      </w:pPr>
    </w:lvl>
    <w:lvl w:ilvl="8" w:tplc="FA22A048" w:tentative="1">
      <w:start w:val="1"/>
      <w:numFmt w:val="decimal"/>
      <w:lvlText w:val="%9."/>
      <w:lvlJc w:val="left"/>
      <w:pPr>
        <w:tabs>
          <w:tab w:val="num" w:pos="6480"/>
        </w:tabs>
        <w:ind w:left="6480" w:hanging="360"/>
      </w:pPr>
    </w:lvl>
  </w:abstractNum>
  <w:abstractNum w:abstractNumId="2" w15:restartNumberingAfterBreak="0">
    <w:nsid w:val="11505932"/>
    <w:multiLevelType w:val="hybridMultilevel"/>
    <w:tmpl w:val="FC168D38"/>
    <w:lvl w:ilvl="0" w:tplc="0216669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173285D"/>
    <w:multiLevelType w:val="hybridMultilevel"/>
    <w:tmpl w:val="424A88F2"/>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32415"/>
    <w:multiLevelType w:val="hybridMultilevel"/>
    <w:tmpl w:val="B216AB38"/>
    <w:lvl w:ilvl="0" w:tplc="228246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E44C9D"/>
    <w:multiLevelType w:val="hybridMultilevel"/>
    <w:tmpl w:val="2542C5F0"/>
    <w:lvl w:ilvl="0" w:tplc="F7D4322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676520D"/>
    <w:multiLevelType w:val="hybridMultilevel"/>
    <w:tmpl w:val="20DE50F8"/>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D6900"/>
    <w:multiLevelType w:val="hybridMultilevel"/>
    <w:tmpl w:val="FDA0AC7A"/>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A5494"/>
    <w:multiLevelType w:val="hybridMultilevel"/>
    <w:tmpl w:val="C16CC9DE"/>
    <w:lvl w:ilvl="0" w:tplc="E68AD2F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D8D609F"/>
    <w:multiLevelType w:val="hybridMultilevel"/>
    <w:tmpl w:val="1E840BF6"/>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975613"/>
    <w:multiLevelType w:val="hybridMultilevel"/>
    <w:tmpl w:val="0E0EA9A6"/>
    <w:lvl w:ilvl="0" w:tplc="77243E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F007793"/>
    <w:multiLevelType w:val="hybridMultilevel"/>
    <w:tmpl w:val="0B922140"/>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4871FF"/>
    <w:multiLevelType w:val="hybridMultilevel"/>
    <w:tmpl w:val="33FCA43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E87168"/>
    <w:multiLevelType w:val="hybridMultilevel"/>
    <w:tmpl w:val="5A107430"/>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6B0A06"/>
    <w:multiLevelType w:val="hybridMultilevel"/>
    <w:tmpl w:val="D744EEE8"/>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BB0D47"/>
    <w:multiLevelType w:val="hybridMultilevel"/>
    <w:tmpl w:val="FD845874"/>
    <w:lvl w:ilvl="0" w:tplc="F3FA6106">
      <w:start w:val="1"/>
      <w:numFmt w:val="bullet"/>
      <w:lvlText w:val="•"/>
      <w:lvlJc w:val="left"/>
      <w:pPr>
        <w:tabs>
          <w:tab w:val="num" w:pos="720"/>
        </w:tabs>
        <w:ind w:left="720" w:hanging="360"/>
      </w:pPr>
      <w:rPr>
        <w:rFonts w:ascii="Arial" w:hAnsi="Arial" w:hint="default"/>
      </w:rPr>
    </w:lvl>
    <w:lvl w:ilvl="1" w:tplc="ADD8ABD2" w:tentative="1">
      <w:start w:val="1"/>
      <w:numFmt w:val="bullet"/>
      <w:lvlText w:val="•"/>
      <w:lvlJc w:val="left"/>
      <w:pPr>
        <w:tabs>
          <w:tab w:val="num" w:pos="1440"/>
        </w:tabs>
        <w:ind w:left="1440" w:hanging="360"/>
      </w:pPr>
      <w:rPr>
        <w:rFonts w:ascii="Arial" w:hAnsi="Arial" w:hint="default"/>
      </w:rPr>
    </w:lvl>
    <w:lvl w:ilvl="2" w:tplc="4378A39C" w:tentative="1">
      <w:start w:val="1"/>
      <w:numFmt w:val="bullet"/>
      <w:lvlText w:val="•"/>
      <w:lvlJc w:val="left"/>
      <w:pPr>
        <w:tabs>
          <w:tab w:val="num" w:pos="2160"/>
        </w:tabs>
        <w:ind w:left="2160" w:hanging="360"/>
      </w:pPr>
      <w:rPr>
        <w:rFonts w:ascii="Arial" w:hAnsi="Arial" w:hint="default"/>
      </w:rPr>
    </w:lvl>
    <w:lvl w:ilvl="3" w:tplc="45C4DEA8" w:tentative="1">
      <w:start w:val="1"/>
      <w:numFmt w:val="bullet"/>
      <w:lvlText w:val="•"/>
      <w:lvlJc w:val="left"/>
      <w:pPr>
        <w:tabs>
          <w:tab w:val="num" w:pos="2880"/>
        </w:tabs>
        <w:ind w:left="2880" w:hanging="360"/>
      </w:pPr>
      <w:rPr>
        <w:rFonts w:ascii="Arial" w:hAnsi="Arial" w:hint="default"/>
      </w:rPr>
    </w:lvl>
    <w:lvl w:ilvl="4" w:tplc="91EA6B86" w:tentative="1">
      <w:start w:val="1"/>
      <w:numFmt w:val="bullet"/>
      <w:lvlText w:val="•"/>
      <w:lvlJc w:val="left"/>
      <w:pPr>
        <w:tabs>
          <w:tab w:val="num" w:pos="3600"/>
        </w:tabs>
        <w:ind w:left="3600" w:hanging="360"/>
      </w:pPr>
      <w:rPr>
        <w:rFonts w:ascii="Arial" w:hAnsi="Arial" w:hint="default"/>
      </w:rPr>
    </w:lvl>
    <w:lvl w:ilvl="5" w:tplc="72B89D16" w:tentative="1">
      <w:start w:val="1"/>
      <w:numFmt w:val="bullet"/>
      <w:lvlText w:val="•"/>
      <w:lvlJc w:val="left"/>
      <w:pPr>
        <w:tabs>
          <w:tab w:val="num" w:pos="4320"/>
        </w:tabs>
        <w:ind w:left="4320" w:hanging="360"/>
      </w:pPr>
      <w:rPr>
        <w:rFonts w:ascii="Arial" w:hAnsi="Arial" w:hint="default"/>
      </w:rPr>
    </w:lvl>
    <w:lvl w:ilvl="6" w:tplc="E7C03F8A" w:tentative="1">
      <w:start w:val="1"/>
      <w:numFmt w:val="bullet"/>
      <w:lvlText w:val="•"/>
      <w:lvlJc w:val="left"/>
      <w:pPr>
        <w:tabs>
          <w:tab w:val="num" w:pos="5040"/>
        </w:tabs>
        <w:ind w:left="5040" w:hanging="360"/>
      </w:pPr>
      <w:rPr>
        <w:rFonts w:ascii="Arial" w:hAnsi="Arial" w:hint="default"/>
      </w:rPr>
    </w:lvl>
    <w:lvl w:ilvl="7" w:tplc="0F38203C" w:tentative="1">
      <w:start w:val="1"/>
      <w:numFmt w:val="bullet"/>
      <w:lvlText w:val="•"/>
      <w:lvlJc w:val="left"/>
      <w:pPr>
        <w:tabs>
          <w:tab w:val="num" w:pos="5760"/>
        </w:tabs>
        <w:ind w:left="5760" w:hanging="360"/>
      </w:pPr>
      <w:rPr>
        <w:rFonts w:ascii="Arial" w:hAnsi="Arial" w:hint="default"/>
      </w:rPr>
    </w:lvl>
    <w:lvl w:ilvl="8" w:tplc="29C4A3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A24E63"/>
    <w:multiLevelType w:val="hybridMultilevel"/>
    <w:tmpl w:val="C26C40B6"/>
    <w:lvl w:ilvl="0" w:tplc="E5E2D4A6">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FD93652"/>
    <w:multiLevelType w:val="hybridMultilevel"/>
    <w:tmpl w:val="4352EC02"/>
    <w:lvl w:ilvl="0" w:tplc="A9BE78F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2EF0066"/>
    <w:multiLevelType w:val="hybridMultilevel"/>
    <w:tmpl w:val="1E840BF6"/>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FB4851"/>
    <w:multiLevelType w:val="hybridMultilevel"/>
    <w:tmpl w:val="0994D17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F64722"/>
    <w:multiLevelType w:val="hybridMultilevel"/>
    <w:tmpl w:val="33FCA43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476C5C"/>
    <w:multiLevelType w:val="hybridMultilevel"/>
    <w:tmpl w:val="F17837D2"/>
    <w:lvl w:ilvl="0" w:tplc="90E4FAE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939643C"/>
    <w:multiLevelType w:val="hybridMultilevel"/>
    <w:tmpl w:val="A7EA34F0"/>
    <w:lvl w:ilvl="0" w:tplc="198A36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BA82F13"/>
    <w:multiLevelType w:val="hybridMultilevel"/>
    <w:tmpl w:val="0994D17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F32895"/>
    <w:multiLevelType w:val="hybridMultilevel"/>
    <w:tmpl w:val="1D7A509A"/>
    <w:lvl w:ilvl="0" w:tplc="EAD69798">
      <w:start w:val="1"/>
      <w:numFmt w:val="bullet"/>
      <w:lvlText w:val=""/>
      <w:lvlJc w:val="left"/>
      <w:pPr>
        <w:ind w:left="890" w:hanging="360"/>
      </w:pPr>
      <w:rPr>
        <w:rFonts w:ascii="Wingdings" w:hAnsi="Wingdings" w:hint="default"/>
        <w:color w:val="C00219"/>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540929FB"/>
    <w:multiLevelType w:val="hybridMultilevel"/>
    <w:tmpl w:val="4778176C"/>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9361D0"/>
    <w:multiLevelType w:val="hybridMultilevel"/>
    <w:tmpl w:val="A05A49E6"/>
    <w:lvl w:ilvl="0" w:tplc="E9BEA53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9427970"/>
    <w:multiLevelType w:val="hybridMultilevel"/>
    <w:tmpl w:val="69EC067A"/>
    <w:lvl w:ilvl="0" w:tplc="D88E72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D79303D"/>
    <w:multiLevelType w:val="hybridMultilevel"/>
    <w:tmpl w:val="880E128C"/>
    <w:lvl w:ilvl="0" w:tplc="E94247CA">
      <w:start w:val="1"/>
      <w:numFmt w:val="decimal"/>
      <w:lvlText w:val="%1."/>
      <w:lvlJc w:val="left"/>
      <w:pPr>
        <w:tabs>
          <w:tab w:val="num" w:pos="720"/>
        </w:tabs>
        <w:ind w:left="720" w:hanging="360"/>
      </w:pPr>
    </w:lvl>
    <w:lvl w:ilvl="1" w:tplc="8C9EED04" w:tentative="1">
      <w:start w:val="1"/>
      <w:numFmt w:val="decimal"/>
      <w:lvlText w:val="%2."/>
      <w:lvlJc w:val="left"/>
      <w:pPr>
        <w:tabs>
          <w:tab w:val="num" w:pos="1440"/>
        </w:tabs>
        <w:ind w:left="1440" w:hanging="360"/>
      </w:pPr>
    </w:lvl>
    <w:lvl w:ilvl="2" w:tplc="61AEDBCC" w:tentative="1">
      <w:start w:val="1"/>
      <w:numFmt w:val="decimal"/>
      <w:lvlText w:val="%3."/>
      <w:lvlJc w:val="left"/>
      <w:pPr>
        <w:tabs>
          <w:tab w:val="num" w:pos="2160"/>
        </w:tabs>
        <w:ind w:left="2160" w:hanging="360"/>
      </w:pPr>
    </w:lvl>
    <w:lvl w:ilvl="3" w:tplc="991653B6" w:tentative="1">
      <w:start w:val="1"/>
      <w:numFmt w:val="decimal"/>
      <w:lvlText w:val="%4."/>
      <w:lvlJc w:val="left"/>
      <w:pPr>
        <w:tabs>
          <w:tab w:val="num" w:pos="2880"/>
        </w:tabs>
        <w:ind w:left="2880" w:hanging="360"/>
      </w:pPr>
    </w:lvl>
    <w:lvl w:ilvl="4" w:tplc="DF3A4B3C" w:tentative="1">
      <w:start w:val="1"/>
      <w:numFmt w:val="decimal"/>
      <w:lvlText w:val="%5."/>
      <w:lvlJc w:val="left"/>
      <w:pPr>
        <w:tabs>
          <w:tab w:val="num" w:pos="3600"/>
        </w:tabs>
        <w:ind w:left="3600" w:hanging="360"/>
      </w:pPr>
    </w:lvl>
    <w:lvl w:ilvl="5" w:tplc="A7644A18" w:tentative="1">
      <w:start w:val="1"/>
      <w:numFmt w:val="decimal"/>
      <w:lvlText w:val="%6."/>
      <w:lvlJc w:val="left"/>
      <w:pPr>
        <w:tabs>
          <w:tab w:val="num" w:pos="4320"/>
        </w:tabs>
        <w:ind w:left="4320" w:hanging="360"/>
      </w:pPr>
    </w:lvl>
    <w:lvl w:ilvl="6" w:tplc="D3CA6256" w:tentative="1">
      <w:start w:val="1"/>
      <w:numFmt w:val="decimal"/>
      <w:lvlText w:val="%7."/>
      <w:lvlJc w:val="left"/>
      <w:pPr>
        <w:tabs>
          <w:tab w:val="num" w:pos="5040"/>
        </w:tabs>
        <w:ind w:left="5040" w:hanging="360"/>
      </w:pPr>
    </w:lvl>
    <w:lvl w:ilvl="7" w:tplc="E3027504" w:tentative="1">
      <w:start w:val="1"/>
      <w:numFmt w:val="decimal"/>
      <w:lvlText w:val="%8."/>
      <w:lvlJc w:val="left"/>
      <w:pPr>
        <w:tabs>
          <w:tab w:val="num" w:pos="5760"/>
        </w:tabs>
        <w:ind w:left="5760" w:hanging="360"/>
      </w:pPr>
    </w:lvl>
    <w:lvl w:ilvl="8" w:tplc="B3D6AF86" w:tentative="1">
      <w:start w:val="1"/>
      <w:numFmt w:val="decimal"/>
      <w:lvlText w:val="%9."/>
      <w:lvlJc w:val="left"/>
      <w:pPr>
        <w:tabs>
          <w:tab w:val="num" w:pos="6480"/>
        </w:tabs>
        <w:ind w:left="6480" w:hanging="360"/>
      </w:pPr>
    </w:lvl>
  </w:abstractNum>
  <w:abstractNum w:abstractNumId="29" w15:restartNumberingAfterBreak="0">
    <w:nsid w:val="622B52F1"/>
    <w:multiLevelType w:val="hybridMultilevel"/>
    <w:tmpl w:val="5A107430"/>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D47721"/>
    <w:multiLevelType w:val="hybridMultilevel"/>
    <w:tmpl w:val="DAE0432C"/>
    <w:lvl w:ilvl="0" w:tplc="6040050E">
      <w:start w:val="1"/>
      <w:numFmt w:val="bullet"/>
      <w:lvlText w:val=""/>
      <w:lvlJc w:val="left"/>
      <w:pPr>
        <w:ind w:left="720" w:hanging="360"/>
      </w:pPr>
      <w:rPr>
        <w:rFonts w:ascii="Symbol" w:hAnsi="Symbol" w:hint="default"/>
        <w:color w:val="0650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507058"/>
    <w:multiLevelType w:val="hybridMultilevel"/>
    <w:tmpl w:val="424A88F2"/>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B22ACE"/>
    <w:multiLevelType w:val="hybridMultilevel"/>
    <w:tmpl w:val="D744EEE8"/>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6044C0"/>
    <w:multiLevelType w:val="hybridMultilevel"/>
    <w:tmpl w:val="03D206F2"/>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B72ED9"/>
    <w:multiLevelType w:val="hybridMultilevel"/>
    <w:tmpl w:val="1368C238"/>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E67118"/>
    <w:multiLevelType w:val="hybridMultilevel"/>
    <w:tmpl w:val="03D206F2"/>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AC1FF1"/>
    <w:multiLevelType w:val="hybridMultilevel"/>
    <w:tmpl w:val="1368C238"/>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4D7057"/>
    <w:multiLevelType w:val="hybridMultilevel"/>
    <w:tmpl w:val="0B922140"/>
    <w:lvl w:ilvl="0" w:tplc="3A0AE394">
      <w:start w:val="1"/>
      <w:numFmt w:val="lowerLetter"/>
      <w:lvlText w:val="%1)"/>
      <w:lvlJc w:val="left"/>
      <w:pPr>
        <w:ind w:left="720" w:hanging="360"/>
      </w:pPr>
      <w:rPr>
        <w:b/>
        <w:color w:val="0650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5106086">
    <w:abstractNumId w:val="1"/>
  </w:num>
  <w:num w:numId="2" w16cid:durableId="1675835732">
    <w:abstractNumId w:val="21"/>
  </w:num>
  <w:num w:numId="3" w16cid:durableId="1714840017">
    <w:abstractNumId w:val="10"/>
  </w:num>
  <w:num w:numId="4" w16cid:durableId="632949286">
    <w:abstractNumId w:val="8"/>
  </w:num>
  <w:num w:numId="5" w16cid:durableId="1416172750">
    <w:abstractNumId w:val="4"/>
  </w:num>
  <w:num w:numId="6" w16cid:durableId="1031954799">
    <w:abstractNumId w:val="22"/>
  </w:num>
  <w:num w:numId="7" w16cid:durableId="89741098">
    <w:abstractNumId w:val="15"/>
  </w:num>
  <w:num w:numId="8" w16cid:durableId="893348524">
    <w:abstractNumId w:val="26"/>
  </w:num>
  <w:num w:numId="9" w16cid:durableId="1691031173">
    <w:abstractNumId w:val="5"/>
  </w:num>
  <w:num w:numId="10" w16cid:durableId="392966626">
    <w:abstractNumId w:val="16"/>
  </w:num>
  <w:num w:numId="11" w16cid:durableId="963389297">
    <w:abstractNumId w:val="28"/>
  </w:num>
  <w:num w:numId="12" w16cid:durableId="889537536">
    <w:abstractNumId w:val="27"/>
  </w:num>
  <w:num w:numId="13" w16cid:durableId="1402757128">
    <w:abstractNumId w:val="2"/>
  </w:num>
  <w:num w:numId="14" w16cid:durableId="1383557685">
    <w:abstractNumId w:val="17"/>
  </w:num>
  <w:num w:numId="15" w16cid:durableId="71974393">
    <w:abstractNumId w:val="3"/>
  </w:num>
  <w:num w:numId="16" w16cid:durableId="203251340">
    <w:abstractNumId w:val="9"/>
  </w:num>
  <w:num w:numId="17" w16cid:durableId="37244939">
    <w:abstractNumId w:val="35"/>
  </w:num>
  <w:num w:numId="18" w16cid:durableId="1403789980">
    <w:abstractNumId w:val="19"/>
  </w:num>
  <w:num w:numId="19" w16cid:durableId="1475178627">
    <w:abstractNumId w:val="29"/>
  </w:num>
  <w:num w:numId="20" w16cid:durableId="1977176773">
    <w:abstractNumId w:val="36"/>
  </w:num>
  <w:num w:numId="21" w16cid:durableId="1054698086">
    <w:abstractNumId w:val="11"/>
  </w:num>
  <w:num w:numId="22" w16cid:durableId="1404376697">
    <w:abstractNumId w:val="6"/>
  </w:num>
  <w:num w:numId="23" w16cid:durableId="1840578667">
    <w:abstractNumId w:val="0"/>
  </w:num>
  <w:num w:numId="24" w16cid:durableId="1272399944">
    <w:abstractNumId w:val="32"/>
  </w:num>
  <w:num w:numId="25" w16cid:durableId="899051058">
    <w:abstractNumId w:val="12"/>
  </w:num>
  <w:num w:numId="26" w16cid:durableId="705059684">
    <w:abstractNumId w:val="31"/>
  </w:num>
  <w:num w:numId="27" w16cid:durableId="661735549">
    <w:abstractNumId w:val="18"/>
  </w:num>
  <w:num w:numId="28" w16cid:durableId="492719298">
    <w:abstractNumId w:val="33"/>
  </w:num>
  <w:num w:numId="29" w16cid:durableId="943882187">
    <w:abstractNumId w:val="23"/>
  </w:num>
  <w:num w:numId="30" w16cid:durableId="1299267643">
    <w:abstractNumId w:val="13"/>
  </w:num>
  <w:num w:numId="31" w16cid:durableId="142889476">
    <w:abstractNumId w:val="34"/>
  </w:num>
  <w:num w:numId="32" w16cid:durableId="108203176">
    <w:abstractNumId w:val="37"/>
  </w:num>
  <w:num w:numId="33" w16cid:durableId="986203915">
    <w:abstractNumId w:val="7"/>
  </w:num>
  <w:num w:numId="34" w16cid:durableId="1184783851">
    <w:abstractNumId w:val="25"/>
  </w:num>
  <w:num w:numId="35" w16cid:durableId="1945725909">
    <w:abstractNumId w:val="14"/>
  </w:num>
  <w:num w:numId="36" w16cid:durableId="1875803534">
    <w:abstractNumId w:val="20"/>
  </w:num>
  <w:num w:numId="37" w16cid:durableId="525562811">
    <w:abstractNumId w:val="30"/>
  </w:num>
  <w:num w:numId="38" w16cid:durableId="559037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NzU2NbGwMDQ3NbdU0lEKTi0uzszPAykwqgUABUjDYiwAAAA="/>
  </w:docVars>
  <w:rsids>
    <w:rsidRoot w:val="00D43586"/>
    <w:rsid w:val="000A7AF3"/>
    <w:rsid w:val="00125A2F"/>
    <w:rsid w:val="001351A0"/>
    <w:rsid w:val="001879F4"/>
    <w:rsid w:val="001D2132"/>
    <w:rsid w:val="001D62D5"/>
    <w:rsid w:val="001F095E"/>
    <w:rsid w:val="0021379B"/>
    <w:rsid w:val="00335605"/>
    <w:rsid w:val="00346B1B"/>
    <w:rsid w:val="003A4948"/>
    <w:rsid w:val="003A5394"/>
    <w:rsid w:val="003D0108"/>
    <w:rsid w:val="003E7C9F"/>
    <w:rsid w:val="004009F1"/>
    <w:rsid w:val="00421B57"/>
    <w:rsid w:val="00427601"/>
    <w:rsid w:val="00432277"/>
    <w:rsid w:val="00461034"/>
    <w:rsid w:val="004864A4"/>
    <w:rsid w:val="00550ADA"/>
    <w:rsid w:val="0058383B"/>
    <w:rsid w:val="00600835"/>
    <w:rsid w:val="006A1B3E"/>
    <w:rsid w:val="00720606"/>
    <w:rsid w:val="007627C6"/>
    <w:rsid w:val="00781D2E"/>
    <w:rsid w:val="007A0009"/>
    <w:rsid w:val="007A7061"/>
    <w:rsid w:val="007D53F1"/>
    <w:rsid w:val="007D6EAD"/>
    <w:rsid w:val="007E0566"/>
    <w:rsid w:val="007E2D73"/>
    <w:rsid w:val="007F2021"/>
    <w:rsid w:val="008934A8"/>
    <w:rsid w:val="008A5F2C"/>
    <w:rsid w:val="008A6D3C"/>
    <w:rsid w:val="00956929"/>
    <w:rsid w:val="00962CBD"/>
    <w:rsid w:val="009647C7"/>
    <w:rsid w:val="00990066"/>
    <w:rsid w:val="009C58C9"/>
    <w:rsid w:val="00A03EAB"/>
    <w:rsid w:val="00AB35F5"/>
    <w:rsid w:val="00B743ED"/>
    <w:rsid w:val="00C301ED"/>
    <w:rsid w:val="00C6369C"/>
    <w:rsid w:val="00CC16CA"/>
    <w:rsid w:val="00CC4803"/>
    <w:rsid w:val="00CC51CD"/>
    <w:rsid w:val="00CE2F36"/>
    <w:rsid w:val="00CE5816"/>
    <w:rsid w:val="00CF02F6"/>
    <w:rsid w:val="00D24B33"/>
    <w:rsid w:val="00D33054"/>
    <w:rsid w:val="00D43586"/>
    <w:rsid w:val="00D7209E"/>
    <w:rsid w:val="00D81A4F"/>
    <w:rsid w:val="00DB34FE"/>
    <w:rsid w:val="00E15322"/>
    <w:rsid w:val="00E20F01"/>
    <w:rsid w:val="00E243BE"/>
    <w:rsid w:val="00E372F2"/>
    <w:rsid w:val="00E4278E"/>
    <w:rsid w:val="00F84283"/>
    <w:rsid w:val="00FD04B4"/>
    <w:rsid w:val="00FE3A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CE7A"/>
  <w15:chartTrackingRefBased/>
  <w15:docId w15:val="{0E986AE1-674D-4782-8614-F52DE3FC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43ED"/>
    <w:pPr>
      <w:spacing w:after="120" w:line="300" w:lineRule="auto"/>
      <w:jc w:val="both"/>
    </w:pPr>
    <w:rPr>
      <w:rFonts w:ascii="Century Gothic" w:hAnsi="Century Gothic"/>
      <w:sz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79F4"/>
    <w:pPr>
      <w:ind w:left="720"/>
      <w:contextualSpacing/>
    </w:pPr>
  </w:style>
  <w:style w:type="paragraph" w:styleId="Nagwek">
    <w:name w:val="header"/>
    <w:basedOn w:val="Normalny"/>
    <w:link w:val="NagwekZnak"/>
    <w:uiPriority w:val="99"/>
    <w:unhideWhenUsed/>
    <w:rsid w:val="00125A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25A2F"/>
  </w:style>
  <w:style w:type="paragraph" w:styleId="Stopka">
    <w:name w:val="footer"/>
    <w:basedOn w:val="Normalny"/>
    <w:link w:val="StopkaZnak"/>
    <w:uiPriority w:val="99"/>
    <w:unhideWhenUsed/>
    <w:rsid w:val="00125A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25A2F"/>
  </w:style>
  <w:style w:type="table" w:customStyle="1" w:styleId="Tabela-Siatka31">
    <w:name w:val="Tabela - Siatka31"/>
    <w:basedOn w:val="Standardowy"/>
    <w:next w:val="Tabela-Siatka"/>
    <w:uiPriority w:val="39"/>
    <w:rsid w:val="00CC16CA"/>
    <w:pPr>
      <w:spacing w:after="0" w:line="240" w:lineRule="auto"/>
    </w:pPr>
    <w:rPr>
      <w:rFonts w:ascii="Century Gothic" w:hAnsi="Century Gothic"/>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C16CA"/>
    <w:rPr>
      <w:color w:val="F6A200" w:themeColor="hyperlink"/>
      <w:u w:val="single"/>
    </w:rPr>
  </w:style>
  <w:style w:type="table" w:styleId="Tabela-Siatka">
    <w:name w:val="Table Grid"/>
    <w:basedOn w:val="Standardowy"/>
    <w:uiPriority w:val="39"/>
    <w:rsid w:val="00CC1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E7C9F"/>
    <w:pPr>
      <w:spacing w:after="0" w:line="240" w:lineRule="auto"/>
    </w:pPr>
    <w:rPr>
      <w:rFonts w:asciiTheme="minorHAnsi" w:eastAsia="Calibri" w:hAnsiTheme="minorHAnsi" w:cs="Calibri"/>
      <w:szCs w:val="20"/>
      <w:lang w:val="en" w:eastAsia="pl-PL"/>
    </w:rPr>
  </w:style>
  <w:style w:type="character" w:customStyle="1" w:styleId="TekstprzypisudolnegoZnak">
    <w:name w:val="Tekst przypisu dolnego Znak"/>
    <w:basedOn w:val="Domylnaczcionkaakapitu"/>
    <w:link w:val="Tekstprzypisudolnego"/>
    <w:uiPriority w:val="99"/>
    <w:semiHidden/>
    <w:rsid w:val="003E7C9F"/>
    <w:rPr>
      <w:rFonts w:eastAsia="Calibri" w:cs="Calibri"/>
      <w:sz w:val="20"/>
      <w:szCs w:val="20"/>
      <w:lang w:val="en" w:eastAsia="pl-PL"/>
    </w:rPr>
  </w:style>
  <w:style w:type="character" w:styleId="Odwoanieprzypisudolnego">
    <w:name w:val="footnote reference"/>
    <w:basedOn w:val="Domylnaczcionkaakapitu"/>
    <w:uiPriority w:val="99"/>
    <w:semiHidden/>
    <w:unhideWhenUsed/>
    <w:rsid w:val="003E7C9F"/>
    <w:rPr>
      <w:vertAlign w:val="superscript"/>
    </w:rPr>
  </w:style>
  <w:style w:type="paragraph" w:styleId="Legenda">
    <w:name w:val="caption"/>
    <w:basedOn w:val="Normalny"/>
    <w:next w:val="Normalny"/>
    <w:uiPriority w:val="35"/>
    <w:unhideWhenUsed/>
    <w:qFormat/>
    <w:rsid w:val="003E7C9F"/>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E372F2"/>
    <w:rPr>
      <w:color w:val="954F72" w:themeColor="followedHyperlink"/>
      <w:u w:val="single"/>
    </w:rPr>
  </w:style>
  <w:style w:type="character" w:styleId="Nierozpoznanawzmianka">
    <w:name w:val="Unresolved Mention"/>
    <w:basedOn w:val="Domylnaczcionkaakapitu"/>
    <w:uiPriority w:val="99"/>
    <w:semiHidden/>
    <w:unhideWhenUsed/>
    <w:rsid w:val="00335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707217">
      <w:bodyDiv w:val="1"/>
      <w:marLeft w:val="0"/>
      <w:marRight w:val="0"/>
      <w:marTop w:val="0"/>
      <w:marBottom w:val="0"/>
      <w:divBdr>
        <w:top w:val="none" w:sz="0" w:space="0" w:color="auto"/>
        <w:left w:val="none" w:sz="0" w:space="0" w:color="auto"/>
        <w:bottom w:val="none" w:sz="0" w:space="0" w:color="auto"/>
        <w:right w:val="none" w:sz="0" w:space="0" w:color="auto"/>
      </w:divBdr>
      <w:divsChild>
        <w:div w:id="794566323">
          <w:marLeft w:val="850"/>
          <w:marRight w:val="0"/>
          <w:marTop w:val="240"/>
          <w:marBottom w:val="40"/>
          <w:divBdr>
            <w:top w:val="none" w:sz="0" w:space="0" w:color="auto"/>
            <w:left w:val="none" w:sz="0" w:space="0" w:color="auto"/>
            <w:bottom w:val="none" w:sz="0" w:space="0" w:color="auto"/>
            <w:right w:val="none" w:sz="0" w:space="0" w:color="auto"/>
          </w:divBdr>
        </w:div>
        <w:div w:id="657467600">
          <w:marLeft w:val="850"/>
          <w:marRight w:val="0"/>
          <w:marTop w:val="240"/>
          <w:marBottom w:val="40"/>
          <w:divBdr>
            <w:top w:val="none" w:sz="0" w:space="0" w:color="auto"/>
            <w:left w:val="none" w:sz="0" w:space="0" w:color="auto"/>
            <w:bottom w:val="none" w:sz="0" w:space="0" w:color="auto"/>
            <w:right w:val="none" w:sz="0" w:space="0" w:color="auto"/>
          </w:divBdr>
        </w:div>
      </w:divsChild>
    </w:div>
    <w:div w:id="1738743942">
      <w:bodyDiv w:val="1"/>
      <w:marLeft w:val="0"/>
      <w:marRight w:val="0"/>
      <w:marTop w:val="0"/>
      <w:marBottom w:val="0"/>
      <w:divBdr>
        <w:top w:val="none" w:sz="0" w:space="0" w:color="auto"/>
        <w:left w:val="none" w:sz="0" w:space="0" w:color="auto"/>
        <w:bottom w:val="none" w:sz="0" w:space="0" w:color="auto"/>
        <w:right w:val="none" w:sz="0" w:space="0" w:color="auto"/>
      </w:divBdr>
      <w:divsChild>
        <w:div w:id="272251034">
          <w:marLeft w:val="720"/>
          <w:marRight w:val="0"/>
          <w:marTop w:val="240"/>
          <w:marBottom w:val="40"/>
          <w:divBdr>
            <w:top w:val="none" w:sz="0" w:space="0" w:color="auto"/>
            <w:left w:val="none" w:sz="0" w:space="0" w:color="auto"/>
            <w:bottom w:val="none" w:sz="0" w:space="0" w:color="auto"/>
            <w:right w:val="none" w:sz="0" w:space="0" w:color="auto"/>
          </w:divBdr>
        </w:div>
        <w:div w:id="1395814241">
          <w:marLeft w:val="720"/>
          <w:marRight w:val="0"/>
          <w:marTop w:val="240"/>
          <w:marBottom w:val="40"/>
          <w:divBdr>
            <w:top w:val="none" w:sz="0" w:space="0" w:color="auto"/>
            <w:left w:val="none" w:sz="0" w:space="0" w:color="auto"/>
            <w:bottom w:val="none" w:sz="0" w:space="0" w:color="auto"/>
            <w:right w:val="none" w:sz="0" w:space="0" w:color="auto"/>
          </w:divBdr>
        </w:div>
        <w:div w:id="163210189">
          <w:marLeft w:val="720"/>
          <w:marRight w:val="0"/>
          <w:marTop w:val="240"/>
          <w:marBottom w:val="40"/>
          <w:divBdr>
            <w:top w:val="none" w:sz="0" w:space="0" w:color="auto"/>
            <w:left w:val="none" w:sz="0" w:space="0" w:color="auto"/>
            <w:bottom w:val="none" w:sz="0" w:space="0" w:color="auto"/>
            <w:right w:val="none" w:sz="0" w:space="0" w:color="auto"/>
          </w:divBdr>
        </w:div>
        <w:div w:id="939533575">
          <w:marLeft w:val="720"/>
          <w:marRight w:val="0"/>
          <w:marTop w:val="240"/>
          <w:marBottom w:val="40"/>
          <w:divBdr>
            <w:top w:val="none" w:sz="0" w:space="0" w:color="auto"/>
            <w:left w:val="none" w:sz="0" w:space="0" w:color="auto"/>
            <w:bottom w:val="none" w:sz="0" w:space="0" w:color="auto"/>
            <w:right w:val="none" w:sz="0" w:space="0" w:color="auto"/>
          </w:divBdr>
        </w:div>
        <w:div w:id="1833065171">
          <w:marLeft w:val="720"/>
          <w:marRight w:val="0"/>
          <w:marTop w:val="240"/>
          <w:marBottom w:val="40"/>
          <w:divBdr>
            <w:top w:val="none" w:sz="0" w:space="0" w:color="auto"/>
            <w:left w:val="none" w:sz="0" w:space="0" w:color="auto"/>
            <w:bottom w:val="none" w:sz="0" w:space="0" w:color="auto"/>
            <w:right w:val="none" w:sz="0" w:space="0" w:color="auto"/>
          </w:divBdr>
        </w:div>
        <w:div w:id="186069048">
          <w:marLeft w:val="720"/>
          <w:marRight w:val="0"/>
          <w:marTop w:val="240"/>
          <w:marBottom w:val="40"/>
          <w:divBdr>
            <w:top w:val="none" w:sz="0" w:space="0" w:color="auto"/>
            <w:left w:val="none" w:sz="0" w:space="0" w:color="auto"/>
            <w:bottom w:val="none" w:sz="0" w:space="0" w:color="auto"/>
            <w:right w:val="none" w:sz="0" w:space="0" w:color="auto"/>
          </w:divBdr>
        </w:div>
        <w:div w:id="573471384">
          <w:marLeft w:val="720"/>
          <w:marRight w:val="0"/>
          <w:marTop w:val="240"/>
          <w:marBottom w:val="40"/>
          <w:divBdr>
            <w:top w:val="none" w:sz="0" w:space="0" w:color="auto"/>
            <w:left w:val="none" w:sz="0" w:space="0" w:color="auto"/>
            <w:bottom w:val="none" w:sz="0" w:space="0" w:color="auto"/>
            <w:right w:val="none" w:sz="0" w:space="0" w:color="auto"/>
          </w:divBdr>
        </w:div>
        <w:div w:id="1269698094">
          <w:marLeft w:val="720"/>
          <w:marRight w:val="0"/>
          <w:marTop w:val="240"/>
          <w:marBottom w:val="40"/>
          <w:divBdr>
            <w:top w:val="none" w:sz="0" w:space="0" w:color="auto"/>
            <w:left w:val="none" w:sz="0" w:space="0" w:color="auto"/>
            <w:bottom w:val="none" w:sz="0" w:space="0" w:color="auto"/>
            <w:right w:val="none" w:sz="0" w:space="0" w:color="auto"/>
          </w:divBdr>
        </w:div>
        <w:div w:id="961225606">
          <w:marLeft w:val="720"/>
          <w:marRight w:val="0"/>
          <w:marTop w:val="240"/>
          <w:marBottom w:val="40"/>
          <w:divBdr>
            <w:top w:val="none" w:sz="0" w:space="0" w:color="auto"/>
            <w:left w:val="none" w:sz="0" w:space="0" w:color="auto"/>
            <w:bottom w:val="none" w:sz="0" w:space="0" w:color="auto"/>
            <w:right w:val="none" w:sz="0" w:space="0" w:color="auto"/>
          </w:divBdr>
        </w:div>
        <w:div w:id="1524054200">
          <w:marLeft w:val="720"/>
          <w:marRight w:val="0"/>
          <w:marTop w:val="240"/>
          <w:marBottom w:val="40"/>
          <w:divBdr>
            <w:top w:val="none" w:sz="0" w:space="0" w:color="auto"/>
            <w:left w:val="none" w:sz="0" w:space="0" w:color="auto"/>
            <w:bottom w:val="none" w:sz="0" w:space="0" w:color="auto"/>
            <w:right w:val="none" w:sz="0" w:space="0" w:color="auto"/>
          </w:divBdr>
        </w:div>
        <w:div w:id="588270590">
          <w:marLeft w:val="720"/>
          <w:marRight w:val="0"/>
          <w:marTop w:val="240"/>
          <w:marBottom w:val="40"/>
          <w:divBdr>
            <w:top w:val="none" w:sz="0" w:space="0" w:color="auto"/>
            <w:left w:val="none" w:sz="0" w:space="0" w:color="auto"/>
            <w:bottom w:val="none" w:sz="0" w:space="0" w:color="auto"/>
            <w:right w:val="none" w:sz="0" w:space="0" w:color="auto"/>
          </w:divBdr>
        </w:div>
      </w:divsChild>
    </w:div>
    <w:div w:id="2113355164">
      <w:bodyDiv w:val="1"/>
      <w:marLeft w:val="0"/>
      <w:marRight w:val="0"/>
      <w:marTop w:val="0"/>
      <w:marBottom w:val="0"/>
      <w:divBdr>
        <w:top w:val="none" w:sz="0" w:space="0" w:color="auto"/>
        <w:left w:val="none" w:sz="0" w:space="0" w:color="auto"/>
        <w:bottom w:val="none" w:sz="0" w:space="0" w:color="auto"/>
        <w:right w:val="none" w:sz="0" w:space="0" w:color="auto"/>
      </w:divBdr>
      <w:divsChild>
        <w:div w:id="1031223860">
          <w:marLeft w:val="720"/>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hyperlink" Target="https://climatescan.nl/" TargetMode="External"/><Relationship Id="rId39" Type="http://schemas.openxmlformats.org/officeDocument/2006/relationships/image" Target="media/image19.jpg"/><Relationship Id="rId21" Type="http://schemas.openxmlformats.org/officeDocument/2006/relationships/image" Target="media/image9.png"/><Relationship Id="rId34" Type="http://schemas.openxmlformats.org/officeDocument/2006/relationships/hyperlink" Target="https://www.climatescan.nl/projects/180/detail" TargetMode="External"/><Relationship Id="rId42" Type="http://schemas.openxmlformats.org/officeDocument/2006/relationships/hyperlink" Target="https://northerntimes.nl/heavy-rainfall-hits-northern-netherlands-flooding-several-towns/" TargetMode="External"/><Relationship Id="rId47" Type="http://schemas.openxmlformats.org/officeDocument/2006/relationships/image" Target="media/image22.jpg"/><Relationship Id="rId50" Type="http://schemas.openxmlformats.org/officeDocument/2006/relationships/hyperlink" Target="https://www.climatescan.nl/projects/6448/detail" TargetMode="External"/><Relationship Id="rId55" Type="http://schemas.openxmlformats.org/officeDocument/2006/relationships/image" Target="media/image27.jpg"/><Relationship Id="rId63" Type="http://schemas.openxmlformats.org/officeDocument/2006/relationships/hyperlink" Target="https://www.climatescan.nl/projects/9508/detai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climatesca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imatescan.org/" TargetMode="External"/><Relationship Id="rId24" Type="http://schemas.openxmlformats.org/officeDocument/2006/relationships/image" Target="media/image11.png"/><Relationship Id="rId32" Type="http://schemas.openxmlformats.org/officeDocument/2006/relationships/hyperlink" Target="https://climatescan.nl/" TargetMode="External"/><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yperlink" Target="https://www.urbangreenbluegrids.com/measures/" TargetMode="External"/><Relationship Id="rId53" Type="http://schemas.openxmlformats.org/officeDocument/2006/relationships/image" Target="media/image25.png"/><Relationship Id="rId58" Type="http://schemas.openxmlformats.org/officeDocument/2006/relationships/hyperlink" Target="https://www.urbangreenbluegrids.com/measure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limatescan.nl/" TargetMode="External"/><Relationship Id="rId28" Type="http://schemas.openxmlformats.org/officeDocument/2006/relationships/image" Target="media/image14.png"/><Relationship Id="rId36" Type="http://schemas.openxmlformats.org/officeDocument/2006/relationships/image" Target="media/image16.jpg"/><Relationship Id="rId49" Type="http://schemas.openxmlformats.org/officeDocument/2006/relationships/image" Target="media/image23.jpg"/><Relationship Id="rId57" Type="http://schemas.openxmlformats.org/officeDocument/2006/relationships/image" Target="media/image28.png"/><Relationship Id="rId61" Type="http://schemas.openxmlformats.org/officeDocument/2006/relationships/hyperlink" Target="https://www.climatescan.nl/projects/6073/detail"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s://climatescan.nl/" TargetMode="External"/><Relationship Id="rId44" Type="http://schemas.openxmlformats.org/officeDocument/2006/relationships/chart" Target="charts/chart1.xml"/><Relationship Id="rId52" Type="http://schemas.openxmlformats.org/officeDocument/2006/relationships/hyperlink" Target="https://www.climatescan.nl/projects/4441/detail" TargetMode="External"/><Relationship Id="rId60" Type="http://schemas.openxmlformats.org/officeDocument/2006/relationships/image" Target="media/image29.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limatescan.org/" TargetMode="External"/><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hyperlink" Target="https://climatescan.nl/"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https://www.climatescan.nl/projects/1177/detail" TargetMode="External"/><Relationship Id="rId56" Type="http://schemas.openxmlformats.org/officeDocument/2006/relationships/hyperlink" Target="https://www.climatescan.nl/projects/9512/detail" TargetMode="External"/><Relationship Id="rId64" Type="http://schemas.openxmlformats.org/officeDocument/2006/relationships/image" Target="media/image31.jpg"/><Relationship Id="rId8" Type="http://schemas.openxmlformats.org/officeDocument/2006/relationships/hyperlink" Target="https://www.urbangreenbluegrids.com/measures/" TargetMode="External"/><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limatescan.org/" TargetMode="External"/><Relationship Id="rId25" Type="http://schemas.openxmlformats.org/officeDocument/2006/relationships/image" Target="media/image12.jpg"/><Relationship Id="rId33" Type="http://schemas.openxmlformats.org/officeDocument/2006/relationships/hyperlink" Target="https://climatescan.nl/" TargetMode="External"/><Relationship Id="rId38" Type="http://schemas.openxmlformats.org/officeDocument/2006/relationships/image" Target="media/image18.jpg"/><Relationship Id="rId46" Type="http://schemas.openxmlformats.org/officeDocument/2006/relationships/hyperlink" Target="http://www.climatescan.nl/projects/9897/detail" TargetMode="External"/><Relationship Id="rId59" Type="http://schemas.openxmlformats.org/officeDocument/2006/relationships/hyperlink" Target="http://www.climatescan.nl/projects/4441/detail" TargetMode="External"/><Relationship Id="rId67" Type="http://schemas.openxmlformats.org/officeDocument/2006/relationships/theme" Target="theme/theme1.xml"/><Relationship Id="rId20" Type="http://schemas.openxmlformats.org/officeDocument/2006/relationships/hyperlink" Target="https://climatescan.nl/" TargetMode="External"/><Relationship Id="rId41" Type="http://schemas.openxmlformats.org/officeDocument/2006/relationships/hyperlink" Target="https://www.youtube.com/watch?v=EwGEOkS0rgc" TargetMode="External"/><Relationship Id="rId54" Type="http://schemas.openxmlformats.org/officeDocument/2006/relationships/image" Target="media/image26.jpg"/><Relationship Id="rId62"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C:\WERK\CLIMATESCAN%20city\DNA%20of%20cities\Climatescan%20DNA%20Comparis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'Individuele Steden'!$C$3</c:f>
              <c:strCache>
                <c:ptCount val="1"/>
                <c:pt idx="0">
                  <c:v>Nr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0B-448E-938F-BF330D1B41D8}"/>
              </c:ext>
            </c:extLst>
          </c:dPt>
          <c:dPt>
            <c:idx val="1"/>
            <c:bubble3D val="0"/>
            <c:spPr>
              <a:solidFill>
                <a:srgbClr val="C1E95D"/>
              </a:solidFill>
              <a:ln w="19050">
                <a:solidFill>
                  <a:schemeClr val="lt1"/>
                </a:solidFill>
              </a:ln>
              <a:effectLst/>
            </c:spPr>
            <c:extLst>
              <c:ext xmlns:c16="http://schemas.microsoft.com/office/drawing/2014/chart" uri="{C3380CC4-5D6E-409C-BE32-E72D297353CC}">
                <c16:uniqueId val="{00000003-9B0B-448E-938F-BF330D1B41D8}"/>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9B0B-448E-938F-BF330D1B41D8}"/>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9B0B-448E-938F-BF330D1B41D8}"/>
              </c:ext>
            </c:extLst>
          </c:dPt>
          <c:dPt>
            <c:idx val="4"/>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9-9B0B-448E-938F-BF330D1B41D8}"/>
              </c:ext>
            </c:extLst>
          </c:dPt>
          <c:dPt>
            <c:idx val="5"/>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B-9B0B-448E-938F-BF330D1B41D8}"/>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9B0B-448E-938F-BF330D1B41D8}"/>
              </c:ext>
            </c:extLst>
          </c:dPt>
          <c:dPt>
            <c:idx val="7"/>
            <c:bubble3D val="0"/>
            <c:spPr>
              <a:solidFill>
                <a:srgbClr val="4987ED"/>
              </a:solidFill>
              <a:ln w="19050">
                <a:solidFill>
                  <a:schemeClr val="lt1"/>
                </a:solidFill>
              </a:ln>
              <a:effectLst/>
            </c:spPr>
            <c:extLst>
              <c:ext xmlns:c16="http://schemas.microsoft.com/office/drawing/2014/chart" uri="{C3380CC4-5D6E-409C-BE32-E72D297353CC}">
                <c16:uniqueId val="{0000000F-9B0B-448E-938F-BF330D1B41D8}"/>
              </c:ext>
            </c:extLst>
          </c:dPt>
          <c:dPt>
            <c:idx val="8"/>
            <c:bubble3D val="0"/>
            <c:spPr>
              <a:solidFill>
                <a:srgbClr val="40E0BA"/>
              </a:solidFill>
              <a:ln w="19050">
                <a:solidFill>
                  <a:schemeClr val="lt1"/>
                </a:solidFill>
              </a:ln>
              <a:effectLst/>
            </c:spPr>
            <c:extLst>
              <c:ext xmlns:c16="http://schemas.microsoft.com/office/drawing/2014/chart" uri="{C3380CC4-5D6E-409C-BE32-E72D297353CC}">
                <c16:uniqueId val="{00000011-9B0B-448E-938F-BF330D1B41D8}"/>
              </c:ext>
            </c:extLst>
          </c:dPt>
          <c:dPt>
            <c:idx val="9"/>
            <c:bubble3D val="0"/>
            <c:spPr>
              <a:solidFill>
                <a:srgbClr val="43D2E1"/>
              </a:solidFill>
              <a:ln w="19050">
                <a:solidFill>
                  <a:schemeClr val="lt1"/>
                </a:solidFill>
              </a:ln>
              <a:effectLst/>
            </c:spPr>
            <c:extLst>
              <c:ext xmlns:c16="http://schemas.microsoft.com/office/drawing/2014/chart" uri="{C3380CC4-5D6E-409C-BE32-E72D297353CC}">
                <c16:uniqueId val="{00000013-9B0B-448E-938F-BF330D1B41D8}"/>
              </c:ext>
            </c:extLst>
          </c:dPt>
          <c:dPt>
            <c:idx val="10"/>
            <c:bubble3D val="0"/>
            <c:spPr>
              <a:solidFill>
                <a:srgbClr val="B4A4E0"/>
              </a:solidFill>
              <a:ln w="19050">
                <a:solidFill>
                  <a:schemeClr val="lt1"/>
                </a:solidFill>
              </a:ln>
              <a:effectLst/>
            </c:spPr>
            <c:extLst>
              <c:ext xmlns:c16="http://schemas.microsoft.com/office/drawing/2014/chart" uri="{C3380CC4-5D6E-409C-BE32-E72D297353CC}">
                <c16:uniqueId val="{00000015-9B0B-448E-938F-BF330D1B41D8}"/>
              </c:ext>
            </c:extLst>
          </c:dPt>
          <c:dPt>
            <c:idx val="11"/>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7-9B0B-448E-938F-BF330D1B41D8}"/>
              </c:ext>
            </c:extLst>
          </c:dPt>
          <c:dPt>
            <c:idx val="12"/>
            <c:bubble3D val="0"/>
            <c:spPr>
              <a:solidFill>
                <a:srgbClr val="66CCFF"/>
              </a:solidFill>
              <a:ln w="19050">
                <a:solidFill>
                  <a:schemeClr val="lt1"/>
                </a:solidFill>
              </a:ln>
              <a:effectLst/>
            </c:spPr>
            <c:extLst>
              <c:ext xmlns:c16="http://schemas.microsoft.com/office/drawing/2014/chart" uri="{C3380CC4-5D6E-409C-BE32-E72D297353CC}">
                <c16:uniqueId val="{00000019-9B0B-448E-938F-BF330D1B41D8}"/>
              </c:ext>
            </c:extLst>
          </c:dPt>
          <c:dPt>
            <c:idx val="13"/>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1B-9B0B-448E-938F-BF330D1B41D8}"/>
              </c:ext>
            </c:extLst>
          </c:dPt>
          <c:dPt>
            <c:idx val="14"/>
            <c:bubble3D val="0"/>
            <c:spPr>
              <a:solidFill>
                <a:srgbClr val="E96161"/>
              </a:solidFill>
              <a:ln w="19050">
                <a:solidFill>
                  <a:schemeClr val="lt1"/>
                </a:solidFill>
              </a:ln>
              <a:effectLst/>
            </c:spPr>
            <c:extLst>
              <c:ext xmlns:c16="http://schemas.microsoft.com/office/drawing/2014/chart" uri="{C3380CC4-5D6E-409C-BE32-E72D297353CC}">
                <c16:uniqueId val="{0000001D-9B0B-448E-938F-BF330D1B41D8}"/>
              </c:ext>
            </c:extLst>
          </c:dPt>
          <c:dPt>
            <c:idx val="15"/>
            <c:bubble3D val="0"/>
            <c:spPr>
              <a:solidFill>
                <a:srgbClr val="7DD57D"/>
              </a:solidFill>
              <a:ln w="19050">
                <a:solidFill>
                  <a:schemeClr val="lt1"/>
                </a:solidFill>
              </a:ln>
              <a:effectLst/>
            </c:spPr>
            <c:extLst>
              <c:ext xmlns:c16="http://schemas.microsoft.com/office/drawing/2014/chart" uri="{C3380CC4-5D6E-409C-BE32-E72D297353CC}">
                <c16:uniqueId val="{0000001F-9B0B-448E-938F-BF330D1B41D8}"/>
              </c:ext>
            </c:extLst>
          </c:dPt>
          <c:dPt>
            <c:idx val="16"/>
            <c:bubble3D val="0"/>
            <c:spPr>
              <a:solidFill>
                <a:srgbClr val="D9A44F"/>
              </a:solidFill>
              <a:ln w="19050">
                <a:solidFill>
                  <a:schemeClr val="lt1"/>
                </a:solidFill>
              </a:ln>
              <a:effectLst/>
            </c:spPr>
            <c:extLst>
              <c:ext xmlns:c16="http://schemas.microsoft.com/office/drawing/2014/chart" uri="{C3380CC4-5D6E-409C-BE32-E72D297353CC}">
                <c16:uniqueId val="{00000021-9B0B-448E-938F-BF330D1B41D8}"/>
              </c:ext>
            </c:extLst>
          </c:dPt>
          <c:dPt>
            <c:idx val="1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23-9B0B-448E-938F-BF330D1B41D8}"/>
              </c:ext>
            </c:extLst>
          </c:dPt>
          <c:dLbls>
            <c:dLbl>
              <c:idx val="0"/>
              <c:layout>
                <c:manualLayout>
                  <c:x val="8.8558014251251455E-2"/>
                  <c:y val="-0.142434448157225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0B-448E-938F-BF330D1B41D8}"/>
                </c:ext>
              </c:extLst>
            </c:dLbl>
            <c:dLbl>
              <c:idx val="1"/>
              <c:layout>
                <c:manualLayout>
                  <c:x val="0.17169410926263037"/>
                  <c:y val="-6.14423109697835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0B-448E-938F-BF330D1B41D8}"/>
                </c:ext>
              </c:extLst>
            </c:dLbl>
            <c:dLbl>
              <c:idx val="2"/>
              <c:layout>
                <c:manualLayout>
                  <c:x val="0.17350141567592109"/>
                  <c:y val="2.79283231680834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0B-448E-938F-BF330D1B41D8}"/>
                </c:ext>
              </c:extLst>
            </c:dLbl>
            <c:dLbl>
              <c:idx val="3"/>
              <c:layout>
                <c:manualLayout>
                  <c:x val="0.1662721900227577"/>
                  <c:y val="0.111713292672333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0B-448E-938F-BF330D1B41D8}"/>
                </c:ext>
              </c:extLst>
            </c:dLbl>
            <c:dLbl>
              <c:idx val="4"/>
              <c:layout>
                <c:manualLayout>
                  <c:x val="0.11747491686390499"/>
                  <c:y val="0.148020112790842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0B-448E-938F-BF330D1B41D8}"/>
                </c:ext>
              </c:extLst>
            </c:dLbl>
            <c:dLbl>
              <c:idx val="5"/>
              <c:layout>
                <c:manualLayout>
                  <c:x val="1.0843838479745077E-2"/>
                  <c:y val="0.148020112790842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0B-448E-938F-BF330D1B41D8}"/>
                </c:ext>
              </c:extLst>
            </c:dLbl>
            <c:dLbl>
              <c:idx val="6"/>
              <c:layout>
                <c:manualLayout>
                  <c:x val="-4.5182660332271148E-2"/>
                  <c:y val="0.14522728047403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0B-448E-938F-BF330D1B41D8}"/>
                </c:ext>
              </c:extLst>
            </c:dLbl>
            <c:dLbl>
              <c:idx val="7"/>
              <c:layout>
                <c:manualLayout>
                  <c:x val="-0.17892333491579376"/>
                  <c:y val="0.150812945107650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0B-448E-938F-BF330D1B41D8}"/>
                </c:ext>
              </c:extLst>
            </c:dLbl>
            <c:dLbl>
              <c:idx val="8"/>
              <c:layout>
                <c:manualLayout>
                  <c:x val="-0.16265757719617618"/>
                  <c:y val="0.114506124989142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B0B-448E-938F-BF330D1B41D8}"/>
                </c:ext>
              </c:extLst>
            </c:dLbl>
            <c:dLbl>
              <c:idx val="9"/>
              <c:layout>
                <c:manualLayout>
                  <c:x val="-0.1481991258898494"/>
                  <c:y val="9.21634664546752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B0B-448E-938F-BF330D1B41D8}"/>
                </c:ext>
              </c:extLst>
            </c:dLbl>
            <c:dLbl>
              <c:idx val="10"/>
              <c:layout>
                <c:manualLayout>
                  <c:x val="-0.16807949643604866"/>
                  <c:y val="5.58566463361668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B0B-448E-938F-BF330D1B41D8}"/>
                </c:ext>
              </c:extLst>
            </c:dLbl>
            <c:dLbl>
              <c:idx val="11"/>
              <c:layout>
                <c:manualLayout>
                  <c:x val="-0.18073064132908459"/>
                  <c:y val="5.585664633616684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B0B-448E-938F-BF330D1B41D8}"/>
                </c:ext>
              </c:extLst>
            </c:dLbl>
            <c:dLbl>
              <c:idx val="12"/>
              <c:layout>
                <c:manualLayout>
                  <c:x val="-0.18073064132908459"/>
                  <c:y val="-8.378496950425027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B0B-448E-938F-BF330D1B41D8}"/>
                </c:ext>
              </c:extLst>
            </c:dLbl>
            <c:dLbl>
              <c:idx val="13"/>
              <c:delete val="1"/>
              <c:extLst>
                <c:ext xmlns:c15="http://schemas.microsoft.com/office/drawing/2012/chart" uri="{CE6537A1-D6FC-4f65-9D91-7224C49458BB}"/>
                <c:ext xmlns:c16="http://schemas.microsoft.com/office/drawing/2014/chart" uri="{C3380CC4-5D6E-409C-BE32-E72D297353CC}">
                  <c16:uniqueId val="{0000001B-9B0B-448E-938F-BF330D1B41D8}"/>
                </c:ext>
              </c:extLst>
            </c:dLbl>
            <c:dLbl>
              <c:idx val="14"/>
              <c:layout>
                <c:manualLayout>
                  <c:x val="-0.1608502707828853"/>
                  <c:y val="-6.98208079202085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B0B-448E-938F-BF330D1B41D8}"/>
                </c:ext>
              </c:extLst>
            </c:dLbl>
            <c:dLbl>
              <c:idx val="15"/>
              <c:layout>
                <c:manualLayout>
                  <c:x val="-0.15542835154301277"/>
                  <c:y val="-0.100541963405100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B0B-448E-938F-BF330D1B41D8}"/>
                </c:ext>
              </c:extLst>
            </c:dLbl>
            <c:dLbl>
              <c:idx val="16"/>
              <c:layout>
                <c:manualLayout>
                  <c:x val="-0.12651144893035926"/>
                  <c:y val="-0.136848783523608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B0B-448E-938F-BF330D1B41D8}"/>
                </c:ext>
              </c:extLst>
            </c:dLbl>
            <c:dLbl>
              <c:idx val="17"/>
              <c:layout>
                <c:manualLayout>
                  <c:x val="-4.6989966745561995E-2"/>
                  <c:y val="-0.159191442058075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B0B-448E-938F-BF330D1B41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'Individuele Steden'!$B$4:$B$21</c:f>
              <c:strCache>
                <c:ptCount val="18"/>
                <c:pt idx="0">
                  <c:v>Bioswale</c:v>
                </c:pt>
                <c:pt idx="1">
                  <c:v>Constructed Wetland</c:v>
                </c:pt>
                <c:pt idx="2">
                  <c:v>Floating Urbanisation</c:v>
                </c:pt>
                <c:pt idx="3">
                  <c:v>Green Roofs &amp; Walls</c:v>
                </c:pt>
                <c:pt idx="4">
                  <c:v>Gully Free Roads</c:v>
                </c:pt>
                <c:pt idx="5">
                  <c:v>Permeable Pavement</c:v>
                </c:pt>
                <c:pt idx="6">
                  <c:v>Raingardens</c:v>
                </c:pt>
                <c:pt idx="7">
                  <c:v>Rainwater Harvesting</c:v>
                </c:pt>
                <c:pt idx="8">
                  <c:v>Retention Ponds</c:v>
                </c:pt>
                <c:pt idx="9">
                  <c:v>Water Storage</c:v>
                </c:pt>
                <c:pt idx="10">
                  <c:v>Subsurface Infiltration</c:v>
                </c:pt>
                <c:pt idx="11">
                  <c:v>Water Quality Measure</c:v>
                </c:pt>
                <c:pt idx="12">
                  <c:v>Water Conservation Measures</c:v>
                </c:pt>
                <c:pt idx="13">
                  <c:v>Watersquare</c:v>
                </c:pt>
                <c:pt idx="14">
                  <c:v>Heat measures</c:v>
                </c:pt>
                <c:pt idx="15">
                  <c:v>Biodiversity measures</c:v>
                </c:pt>
                <c:pt idx="16">
                  <c:v>Urban agriculture</c:v>
                </c:pt>
                <c:pt idx="17">
                  <c:v>Energy measures</c:v>
                </c:pt>
              </c:strCache>
            </c:strRef>
          </c:cat>
          <c:val>
            <c:numRef>
              <c:f>'Individuele Steden'!$C$4:$C$21</c:f>
              <c:numCache>
                <c:formatCode>General</c:formatCode>
                <c:ptCount val="18"/>
                <c:pt idx="0">
                  <c:v>25</c:v>
                </c:pt>
                <c:pt idx="1">
                  <c:v>10</c:v>
                </c:pt>
                <c:pt idx="2">
                  <c:v>5</c:v>
                </c:pt>
                <c:pt idx="3">
                  <c:v>28</c:v>
                </c:pt>
                <c:pt idx="4">
                  <c:v>3</c:v>
                </c:pt>
                <c:pt idx="5">
                  <c:v>18</c:v>
                </c:pt>
                <c:pt idx="6">
                  <c:v>2</c:v>
                </c:pt>
                <c:pt idx="7">
                  <c:v>2</c:v>
                </c:pt>
                <c:pt idx="8">
                  <c:v>2</c:v>
                </c:pt>
                <c:pt idx="9">
                  <c:v>8</c:v>
                </c:pt>
                <c:pt idx="10">
                  <c:v>7</c:v>
                </c:pt>
                <c:pt idx="11">
                  <c:v>10</c:v>
                </c:pt>
                <c:pt idx="12">
                  <c:v>1</c:v>
                </c:pt>
                <c:pt idx="13">
                  <c:v>0</c:v>
                </c:pt>
                <c:pt idx="14">
                  <c:v>8</c:v>
                </c:pt>
                <c:pt idx="15">
                  <c:v>10</c:v>
                </c:pt>
                <c:pt idx="16">
                  <c:v>6</c:v>
                </c:pt>
                <c:pt idx="17">
                  <c:v>12</c:v>
                </c:pt>
              </c:numCache>
            </c:numRef>
          </c:val>
          <c:extLst>
            <c:ext xmlns:c16="http://schemas.microsoft.com/office/drawing/2014/chart" uri="{C3380CC4-5D6E-409C-BE32-E72D297353CC}">
              <c16:uniqueId val="{00000024-9B0B-448E-938F-BF330D1B41D8}"/>
            </c:ext>
          </c:extLst>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6A200"/>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FFFCE-D420-4BFE-909F-AFCE31B55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2793</Words>
  <Characters>16763</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Kasprzyk</dc:creator>
  <cp:keywords/>
  <dc:description/>
  <cp:lastModifiedBy>Jakub</cp:lastModifiedBy>
  <cp:revision>3</cp:revision>
  <dcterms:created xsi:type="dcterms:W3CDTF">2023-02-13T13:38:00Z</dcterms:created>
  <dcterms:modified xsi:type="dcterms:W3CDTF">2023-02-15T06:49:00Z</dcterms:modified>
</cp:coreProperties>
</file>